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C94BE8" w14:paraId="11323274" w14:textId="77777777" w:rsidTr="00DB6F20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CE7E234" w14:textId="77777777" w:rsidR="00C94BE8" w:rsidRDefault="00716531">
            <w:pPr>
              <w:pStyle w:val="CVHeading3"/>
            </w:pPr>
            <w:r>
              <w:drawing>
                <wp:anchor distT="0" distB="0" distL="0" distR="0" simplePos="0" relativeHeight="251657728" behindDoc="0" locked="0" layoutInCell="1" allowOverlap="1" wp14:anchorId="71236A46" wp14:editId="76B103C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10160" b="127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BE8">
              <w:t xml:space="preserve"> </w:t>
            </w:r>
          </w:p>
          <w:p w14:paraId="26DDA901" w14:textId="77777777" w:rsidR="00C94BE8" w:rsidRDefault="00C94BE8">
            <w:pPr>
              <w:pStyle w:val="CVNormal"/>
            </w:pPr>
          </w:p>
        </w:tc>
        <w:tc>
          <w:tcPr>
            <w:tcW w:w="282" w:type="dxa"/>
          </w:tcPr>
          <w:p w14:paraId="20A9431D" w14:textId="77777777" w:rsidR="00C94BE8" w:rsidRDefault="00C94BE8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18806869" w14:textId="77777777" w:rsidR="00C94BE8" w:rsidRDefault="00C94BE8">
            <w:pPr>
              <w:pStyle w:val="CVNormal"/>
            </w:pPr>
            <w:bookmarkStart w:id="0" w:name="_GoBack"/>
            <w:bookmarkEnd w:id="0"/>
          </w:p>
        </w:tc>
      </w:tr>
      <w:tr w:rsidR="00C94BE8" w14:paraId="40BAA40C" w14:textId="77777777" w:rsidTr="00DB6F20">
        <w:trPr>
          <w:cantSplit/>
          <w:trHeight w:hRule="exact" w:val="425"/>
        </w:trPr>
        <w:tc>
          <w:tcPr>
            <w:tcW w:w="2834" w:type="dxa"/>
            <w:vMerge/>
          </w:tcPr>
          <w:p w14:paraId="4DC6495B" w14:textId="77777777" w:rsidR="00C94BE8" w:rsidRDefault="00C94BE8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4AF91142" w14:textId="77777777" w:rsidR="00C94BE8" w:rsidRDefault="00C94BE8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5017EBB7" w14:textId="77777777" w:rsidR="00C94BE8" w:rsidRDefault="00C94BE8"/>
        </w:tc>
      </w:tr>
      <w:tr w:rsidR="00C94BE8" w14:paraId="4D7F32C1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342EA9" w14:textId="77777777" w:rsidR="00C94BE8" w:rsidRDefault="00C94BE8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13EEDC1E" w14:textId="77777777" w:rsidR="00C94BE8" w:rsidRDefault="00300E26">
            <w:pPr>
              <w:pStyle w:val="CVNormal"/>
            </w:pPr>
            <w:r>
              <w:drawing>
                <wp:inline distT="0" distB="0" distL="0" distR="0" wp14:anchorId="7FE9D48F" wp14:editId="488C5CDF">
                  <wp:extent cx="717257" cy="89896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el 29-11-12 all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57" cy="8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BE8" w14:paraId="33990AA1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3CAF75F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C80C882" w14:textId="77777777" w:rsidR="00C94BE8" w:rsidRDefault="00C94BE8">
            <w:pPr>
              <w:pStyle w:val="CVSpacer"/>
            </w:pPr>
          </w:p>
        </w:tc>
      </w:tr>
      <w:tr w:rsidR="00C94BE8" w14:paraId="13D729A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398F71" w14:textId="77777777" w:rsidR="00C94BE8" w:rsidRDefault="00C94BE8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840AA6E" w14:textId="77777777" w:rsidR="00C94BE8" w:rsidRDefault="00C94BE8">
            <w:pPr>
              <w:pStyle w:val="CVNormal"/>
            </w:pPr>
          </w:p>
        </w:tc>
      </w:tr>
      <w:tr w:rsidR="00C94BE8" w14:paraId="0EE26AD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65065E" w14:textId="77777777" w:rsidR="00C94BE8" w:rsidRDefault="00C94BE8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7EB207CE" w14:textId="77777777" w:rsidR="00C94BE8" w:rsidRDefault="00C94BE8" w:rsidP="00C94BE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Paola Conio</w:t>
            </w:r>
          </w:p>
        </w:tc>
      </w:tr>
      <w:tr w:rsidR="00C94BE8" w14:paraId="628363C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2A7209" w14:textId="77777777" w:rsidR="00C94BE8" w:rsidRDefault="00C94BE8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A657D44" w14:textId="77777777" w:rsidR="00C94BE8" w:rsidRDefault="00C94BE8">
            <w:pPr>
              <w:pStyle w:val="CVNormal"/>
            </w:pPr>
            <w:r>
              <w:t>Via Appennini, 46 – 00198 ROMA (Italia)</w:t>
            </w:r>
          </w:p>
        </w:tc>
      </w:tr>
      <w:tr w:rsidR="00C94BE8" w14:paraId="097F1E6A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98C853" w14:textId="77777777" w:rsidR="00C94BE8" w:rsidRDefault="00C94BE8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314A06F9" w14:textId="77777777" w:rsidR="00C94BE8" w:rsidRDefault="00C94BE8">
            <w:pPr>
              <w:pStyle w:val="CVNormal"/>
            </w:pPr>
            <w:r>
              <w:t>06 8554284</w:t>
            </w:r>
          </w:p>
        </w:tc>
        <w:tc>
          <w:tcPr>
            <w:tcW w:w="1983" w:type="dxa"/>
            <w:gridSpan w:val="4"/>
          </w:tcPr>
          <w:p w14:paraId="7FFA4ABB" w14:textId="77777777" w:rsidR="00C94BE8" w:rsidRDefault="00C94BE8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4011E4B1" w14:textId="34BF3122" w:rsidR="00C94BE8" w:rsidRDefault="00C94BE8">
            <w:pPr>
              <w:pStyle w:val="CVNormal"/>
            </w:pPr>
          </w:p>
        </w:tc>
      </w:tr>
      <w:tr w:rsidR="00C94BE8" w14:paraId="539E859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CBE8041" w14:textId="77777777" w:rsidR="00C94BE8" w:rsidRDefault="00C94BE8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634B1CD8" w14:textId="77777777" w:rsidR="00C94BE8" w:rsidRDefault="00C94BE8">
            <w:pPr>
              <w:pStyle w:val="CVNormal"/>
            </w:pPr>
            <w:r>
              <w:t>06 84241616</w:t>
            </w:r>
          </w:p>
        </w:tc>
      </w:tr>
      <w:tr w:rsidR="00C94BE8" w14:paraId="501B032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7742F4" w14:textId="77777777" w:rsidR="00C94BE8" w:rsidRDefault="00C94BE8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1150495C" w14:textId="77777777" w:rsidR="00C94BE8" w:rsidRDefault="00C94BE8">
            <w:pPr>
              <w:pStyle w:val="CVNormal"/>
            </w:pPr>
            <w:r>
              <w:t>paolaconio@leoneassociati.com</w:t>
            </w:r>
          </w:p>
        </w:tc>
      </w:tr>
      <w:tr w:rsidR="00C94BE8" w14:paraId="10D3488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558407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6B6E099" w14:textId="77777777" w:rsidR="00C94BE8" w:rsidRDefault="00C94BE8">
            <w:pPr>
              <w:pStyle w:val="CVSpacer"/>
            </w:pPr>
          </w:p>
        </w:tc>
      </w:tr>
      <w:tr w:rsidR="00C94BE8" w14:paraId="60DFDA5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92B2BF" w14:textId="77777777" w:rsidR="00C94BE8" w:rsidRDefault="00C94BE8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5AE01058" w14:textId="77777777" w:rsidR="00C94BE8" w:rsidRDefault="00C94BE8">
            <w:pPr>
              <w:pStyle w:val="CVNormal-FirstLine"/>
              <w:spacing w:before="0"/>
            </w:pPr>
            <w:r>
              <w:t>Italiana</w:t>
            </w:r>
          </w:p>
        </w:tc>
      </w:tr>
      <w:tr w:rsidR="00C94BE8" w14:paraId="6D69660F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C7CAF8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9C248A3" w14:textId="77777777" w:rsidR="00C94BE8" w:rsidRDefault="00C94BE8">
            <w:pPr>
              <w:pStyle w:val="CVSpacer"/>
            </w:pPr>
          </w:p>
        </w:tc>
      </w:tr>
      <w:tr w:rsidR="00C94BE8" w14:paraId="7CC97E5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7D4D46" w14:textId="77777777" w:rsidR="00C94BE8" w:rsidRDefault="00C94BE8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050A7224" w14:textId="77777777" w:rsidR="00C94BE8" w:rsidRDefault="00C94BE8">
            <w:pPr>
              <w:pStyle w:val="CVNormal-FirstLine"/>
              <w:spacing w:before="0"/>
            </w:pPr>
            <w:r>
              <w:t>08/01/1966</w:t>
            </w:r>
          </w:p>
        </w:tc>
      </w:tr>
      <w:tr w:rsidR="00C94BE8" w14:paraId="3E79ECC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015A80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3F9BAA4" w14:textId="77777777" w:rsidR="00C94BE8" w:rsidRDefault="00C94BE8">
            <w:pPr>
              <w:pStyle w:val="CVSpacer"/>
            </w:pPr>
          </w:p>
        </w:tc>
      </w:tr>
      <w:tr w:rsidR="00C94BE8" w14:paraId="3211CE34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7CBDBE" w14:textId="77777777" w:rsidR="00C94BE8" w:rsidRDefault="00C94BE8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5A88181C" w14:textId="77777777" w:rsidR="00C94BE8" w:rsidRDefault="00C94BE8">
            <w:pPr>
              <w:pStyle w:val="CVNormal-FirstLine"/>
              <w:spacing w:before="0"/>
            </w:pPr>
            <w:r>
              <w:t xml:space="preserve">Femminile </w:t>
            </w:r>
          </w:p>
        </w:tc>
      </w:tr>
      <w:tr w:rsidR="00C94BE8" w14:paraId="24AC0350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20672C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622EB5D" w14:textId="77777777" w:rsidR="00C94BE8" w:rsidRDefault="00C94BE8">
            <w:pPr>
              <w:pStyle w:val="CVSpacer"/>
            </w:pPr>
          </w:p>
        </w:tc>
      </w:tr>
      <w:tr w:rsidR="00C94BE8" w14:paraId="1EB301D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7D433" w14:textId="77777777" w:rsidR="00C94BE8" w:rsidRDefault="00C94BE8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256494F3" w14:textId="77777777" w:rsidR="00C94BE8" w:rsidRDefault="00C94BE8">
            <w:pPr>
              <w:pStyle w:val="CVMajor-FirstLine"/>
              <w:spacing w:before="0"/>
            </w:pPr>
            <w:r>
              <w:t>Avvocato</w:t>
            </w:r>
          </w:p>
        </w:tc>
      </w:tr>
      <w:tr w:rsidR="00C94BE8" w14:paraId="51B3832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59C36F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2AB539E" w14:textId="77777777" w:rsidR="00C94BE8" w:rsidRDefault="00C94BE8">
            <w:pPr>
              <w:pStyle w:val="CVSpacer"/>
            </w:pPr>
          </w:p>
        </w:tc>
      </w:tr>
      <w:tr w:rsidR="00C94BE8" w14:paraId="5EAE265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BB5631" w14:textId="77777777" w:rsidR="00C94BE8" w:rsidRDefault="00C94BE8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23E68CA4" w14:textId="77777777" w:rsidR="00C94BE8" w:rsidRDefault="00C94BE8">
            <w:pPr>
              <w:pStyle w:val="CVNormal-FirstLine"/>
              <w:spacing w:before="0"/>
            </w:pPr>
          </w:p>
        </w:tc>
      </w:tr>
      <w:tr w:rsidR="00C94BE8" w14:paraId="589EA3C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021C11" w14:textId="77777777" w:rsidR="00C94BE8" w:rsidRDefault="00C94BE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DFB9C0F" w14:textId="77777777" w:rsidR="00C94BE8" w:rsidRDefault="00C94BE8">
            <w:pPr>
              <w:pStyle w:val="CVSpacer"/>
            </w:pPr>
          </w:p>
        </w:tc>
      </w:tr>
      <w:tr w:rsidR="00C94BE8" w14:paraId="6D26DB68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FE935D" w14:textId="77777777" w:rsidR="00C94BE8" w:rsidRDefault="00C94BE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96830DA" w14:textId="77777777" w:rsidR="00C94BE8" w:rsidRDefault="00C94BE8" w:rsidP="00171C49">
            <w:pPr>
              <w:pStyle w:val="CVNormal"/>
            </w:pPr>
            <w:r>
              <w:t xml:space="preserve">Dal </w:t>
            </w:r>
            <w:r w:rsidR="00577159">
              <w:t>2004 ad oggi</w:t>
            </w:r>
          </w:p>
        </w:tc>
      </w:tr>
      <w:tr w:rsidR="00C94BE8" w14:paraId="61D6E76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BC182D" w14:textId="77777777" w:rsidR="00C94BE8" w:rsidRDefault="00C94BE8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78F81F55" w14:textId="77777777" w:rsidR="00C94BE8" w:rsidRDefault="00DB6F20">
            <w:pPr>
              <w:pStyle w:val="CVNormal"/>
            </w:pPr>
            <w:r>
              <w:t xml:space="preserve">Avvocato - </w:t>
            </w:r>
            <w:r w:rsidR="00577159" w:rsidRPr="00171C49">
              <w:rPr>
                <w:i/>
              </w:rPr>
              <w:t xml:space="preserve">Senior Partner </w:t>
            </w:r>
            <w:r w:rsidR="00577159">
              <w:t>Studio Legale Leone</w:t>
            </w:r>
          </w:p>
        </w:tc>
      </w:tr>
      <w:tr w:rsidR="00C94BE8" w14:paraId="3A9226F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C794201" w14:textId="77777777" w:rsidR="00C94BE8" w:rsidRDefault="00C94BE8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2E5C814" w14:textId="77777777" w:rsidR="00C94BE8" w:rsidRDefault="00577159">
            <w:pPr>
              <w:pStyle w:val="CVNormal"/>
            </w:pPr>
            <w:r>
              <w:t>Consulenza stragiudiziale ed patrocinio</w:t>
            </w:r>
            <w:r w:rsidR="00DB6F20">
              <w:t xml:space="preserve"> legale</w:t>
            </w:r>
            <w:r>
              <w:t xml:space="preserve"> in ambito amministrativo e civile</w:t>
            </w:r>
          </w:p>
          <w:p w14:paraId="64396514" w14:textId="77777777" w:rsidR="00577159" w:rsidRDefault="00577159">
            <w:pPr>
              <w:pStyle w:val="CVNormal"/>
            </w:pPr>
            <w:r>
              <w:t>Attività di formazione</w:t>
            </w:r>
            <w:r w:rsidR="00171C49">
              <w:t xml:space="preserve">, in particolare in materia di diritto dei contratti pubblici </w:t>
            </w:r>
          </w:p>
          <w:p w14:paraId="08E7AADA" w14:textId="77777777" w:rsidR="00171C49" w:rsidRDefault="00171C49">
            <w:pPr>
              <w:pStyle w:val="CVNormal"/>
            </w:pPr>
            <w:r>
              <w:t>Contitolare dello Studio</w:t>
            </w:r>
          </w:p>
        </w:tc>
      </w:tr>
      <w:tr w:rsidR="00C94BE8" w14:paraId="375C8FF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EDAD4C" w14:textId="77777777" w:rsidR="00C94BE8" w:rsidRDefault="00C94BE8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201DEEBD" w14:textId="77777777" w:rsidR="00C94BE8" w:rsidRDefault="00577159">
            <w:pPr>
              <w:pStyle w:val="CVNormal"/>
            </w:pPr>
            <w:r>
              <w:t>STUDIO LEGALE LEONE – Associazione professionale, Via Appennini 46, 00198 ROMA</w:t>
            </w:r>
          </w:p>
        </w:tc>
      </w:tr>
      <w:tr w:rsidR="00C94BE8" w14:paraId="1A56AB66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0CDA1D" w14:textId="77777777" w:rsidR="00C94BE8" w:rsidRDefault="00C94BE8">
            <w:pPr>
              <w:pStyle w:val="CVHeading3"/>
            </w:pPr>
            <w:r>
              <w:t>Tipo di attività o settore</w:t>
            </w:r>
          </w:p>
          <w:p w14:paraId="09187862" w14:textId="77777777" w:rsidR="00171C49" w:rsidRPr="00171C49" w:rsidRDefault="00171C49" w:rsidP="00171C49"/>
        </w:tc>
        <w:tc>
          <w:tcPr>
            <w:tcW w:w="7656" w:type="dxa"/>
            <w:gridSpan w:val="13"/>
          </w:tcPr>
          <w:p w14:paraId="0ACF062C" w14:textId="77777777" w:rsidR="00C94BE8" w:rsidRDefault="00171C49">
            <w:pPr>
              <w:pStyle w:val="CVNormal"/>
            </w:pPr>
            <w:r>
              <w:t xml:space="preserve">Legale </w:t>
            </w:r>
          </w:p>
          <w:p w14:paraId="432C6CCC" w14:textId="77777777" w:rsidR="00171C49" w:rsidRDefault="00171C49">
            <w:pPr>
              <w:pStyle w:val="CVNormal"/>
            </w:pPr>
          </w:p>
        </w:tc>
      </w:tr>
      <w:tr w:rsidR="00171C49" w14:paraId="7613C4A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9FA2101" w14:textId="77777777" w:rsidR="00171C49" w:rsidRDefault="00171C49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5BD0D8A3" w14:textId="77777777" w:rsidR="00171C49" w:rsidRDefault="00DB6F20" w:rsidP="00DB6F20">
            <w:pPr>
              <w:pStyle w:val="CVNormal"/>
            </w:pPr>
            <w:r>
              <w:t>Dal 2001 al 2004</w:t>
            </w:r>
          </w:p>
        </w:tc>
      </w:tr>
      <w:tr w:rsidR="00171C49" w14:paraId="29BB460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6CE40E" w14:textId="77777777" w:rsidR="00171C49" w:rsidRDefault="00DB6F20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F75EABE" w14:textId="77777777" w:rsidR="00171C49" w:rsidRDefault="00DB6F20" w:rsidP="004A7C4E">
            <w:pPr>
              <w:pStyle w:val="CVNormal"/>
            </w:pPr>
            <w:r>
              <w:t xml:space="preserve">Dirigente </w:t>
            </w:r>
          </w:p>
        </w:tc>
      </w:tr>
      <w:tr w:rsidR="00171C49" w14:paraId="424383C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7A4D91" w14:textId="77777777" w:rsidR="00171C49" w:rsidRDefault="00DB6F20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3EFE710B" w14:textId="77777777" w:rsidR="00171C49" w:rsidRDefault="00DB6F20">
            <w:pPr>
              <w:pStyle w:val="CVNormal"/>
            </w:pPr>
            <w:r>
              <w:t>Responsabile Affari Legali</w:t>
            </w:r>
          </w:p>
        </w:tc>
      </w:tr>
      <w:tr w:rsidR="004A7C4E" w14:paraId="74D6433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22EF10" w14:textId="77777777" w:rsidR="004A7C4E" w:rsidRDefault="004A7C4E" w:rsidP="00DB6F20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5E3A1220" w14:textId="77777777" w:rsidR="004A7C4E" w:rsidRDefault="004A7C4E">
            <w:pPr>
              <w:pStyle w:val="CVNormal"/>
            </w:pPr>
            <w:r>
              <w:t>ETI – Ente Tabacchi Italiani S.p.A. (oggi fusa per incorporazione, dopo la privatizzazione, in BAT – British American Tobacco Italia S.p.A.) Via Cristoforo Colombo, 115 (oggi Via Amsterdam, 147)</w:t>
            </w:r>
          </w:p>
        </w:tc>
      </w:tr>
      <w:tr w:rsidR="00171C49" w14:paraId="3514DD0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DE97C2" w14:textId="77777777" w:rsidR="00DB6F20" w:rsidRDefault="00DB6F20" w:rsidP="00DB6F20">
            <w:pPr>
              <w:pStyle w:val="CVHeading3"/>
            </w:pPr>
            <w:r>
              <w:t>Tipo di attività o settore</w:t>
            </w:r>
          </w:p>
          <w:p w14:paraId="2870DF98" w14:textId="77777777" w:rsidR="00171C49" w:rsidRDefault="00171C49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0D3E9633" w14:textId="77777777" w:rsidR="00171C49" w:rsidRDefault="00DB6F20">
            <w:pPr>
              <w:pStyle w:val="CVNormal"/>
            </w:pPr>
            <w:r>
              <w:t>Produzione, commercializzazione e distribuzione di tabacchi lavorati (all’epoca ETI S.p.A. era una società a capitale interamente pubblico)</w:t>
            </w:r>
          </w:p>
        </w:tc>
      </w:tr>
      <w:tr w:rsidR="00DB6F20" w14:paraId="4B9EA4C1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70E9E0" w14:textId="77777777" w:rsidR="00DB6F20" w:rsidRDefault="00DB6F20" w:rsidP="004A7C4E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12C93262" w14:textId="77777777" w:rsidR="00DB6F20" w:rsidRDefault="00DB6F20" w:rsidP="004A7C4E">
            <w:pPr>
              <w:pStyle w:val="CVNormal"/>
            </w:pPr>
          </w:p>
        </w:tc>
      </w:tr>
      <w:tr w:rsidR="00DB6F20" w14:paraId="782C9D10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236113" w14:textId="77777777" w:rsidR="00DB6F20" w:rsidRDefault="00DB6F20" w:rsidP="004A7C4E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084FCB08" w14:textId="77777777" w:rsidR="00DB6F20" w:rsidRDefault="00DB6F20" w:rsidP="00DB6F20">
            <w:pPr>
              <w:pStyle w:val="CVNormal"/>
            </w:pPr>
            <w:r>
              <w:t>Dal 1997 al 2004</w:t>
            </w:r>
          </w:p>
        </w:tc>
      </w:tr>
      <w:tr w:rsidR="00DB6F20" w14:paraId="09F31FE2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29260A0" w14:textId="77777777" w:rsidR="00DB6F20" w:rsidRDefault="00DB6F20" w:rsidP="004A7C4E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2491D708" w14:textId="77777777" w:rsidR="00DB6F20" w:rsidRDefault="00DB6F20" w:rsidP="004A7C4E">
            <w:pPr>
              <w:pStyle w:val="CVNormal"/>
            </w:pPr>
            <w:r>
              <w:t xml:space="preserve">Avvocato </w:t>
            </w:r>
            <w:r w:rsidR="0024615C">
              <w:t>iscritto all’Ordine degli Avvocati di Roma</w:t>
            </w:r>
          </w:p>
        </w:tc>
      </w:tr>
      <w:tr w:rsidR="00DB6F20" w14:paraId="1C3D44E4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1AC9A3" w14:textId="77777777" w:rsidR="00DB6F20" w:rsidRDefault="00DB6F20" w:rsidP="004A7C4E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51B65651" w14:textId="77777777" w:rsidR="00DB6F20" w:rsidRDefault="00DB6F20" w:rsidP="004A7C4E">
            <w:pPr>
              <w:pStyle w:val="CVNormal"/>
            </w:pPr>
            <w:r>
              <w:t>Consulenza stragiudiziale e patrocinio legale in ambito amministrativo e civile</w:t>
            </w:r>
          </w:p>
          <w:p w14:paraId="5B1A550A" w14:textId="77777777" w:rsidR="00DB6F20" w:rsidRDefault="00DB6F20" w:rsidP="008C52A9">
            <w:pPr>
              <w:pStyle w:val="CVNormal"/>
            </w:pPr>
            <w:r>
              <w:t xml:space="preserve">Attività di formazione, in particolare in materia di diritto dei contratti pubblici </w:t>
            </w:r>
          </w:p>
        </w:tc>
      </w:tr>
      <w:tr w:rsidR="004A7C4E" w14:paraId="6138742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8893A6" w14:textId="77777777" w:rsidR="004A7C4E" w:rsidRDefault="004A7C4E" w:rsidP="004A7C4E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39549AF" w14:textId="77777777" w:rsidR="004A7C4E" w:rsidRDefault="004A7C4E" w:rsidP="004A7C4E">
            <w:pPr>
              <w:pStyle w:val="CVNormal"/>
            </w:pPr>
            <w:r>
              <w:t>Studio Legale Conio, Via Capodistria, 12, poi Via Catalani, 25</w:t>
            </w:r>
          </w:p>
        </w:tc>
      </w:tr>
      <w:tr w:rsidR="00DB6F20" w14:paraId="6F0434A4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CCAAC6" w14:textId="77777777" w:rsidR="00DB6F20" w:rsidRDefault="00DB6F20" w:rsidP="004A7C4E">
            <w:pPr>
              <w:pStyle w:val="CVHeading3"/>
            </w:pPr>
            <w:r>
              <w:t>Tipo di attività o settore</w:t>
            </w:r>
          </w:p>
          <w:p w14:paraId="3FC04705" w14:textId="77777777" w:rsidR="00DB6F20" w:rsidRDefault="00DB6F20" w:rsidP="004A7C4E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4E716388" w14:textId="77777777" w:rsidR="00DB6F20" w:rsidRDefault="00DB6F20" w:rsidP="004A7C4E">
            <w:pPr>
              <w:pStyle w:val="CVNormal"/>
            </w:pPr>
            <w:r>
              <w:t>Legale</w:t>
            </w:r>
          </w:p>
        </w:tc>
      </w:tr>
      <w:tr w:rsidR="008C52A9" w14:paraId="10003510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64686C" w14:textId="77777777" w:rsidR="008C52A9" w:rsidRDefault="008C52A9" w:rsidP="004A7C4E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1A06BFFE" w14:textId="77777777" w:rsidR="008C52A9" w:rsidRDefault="008C52A9" w:rsidP="004A7C4E">
            <w:pPr>
              <w:pStyle w:val="CVNormal"/>
            </w:pPr>
          </w:p>
        </w:tc>
      </w:tr>
      <w:tr w:rsidR="004A7C4E" w14:paraId="2AA3D41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006CB8" w14:textId="77777777" w:rsidR="004A7C4E" w:rsidRDefault="004A7C4E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257BABD" w14:textId="77777777" w:rsidR="004A7C4E" w:rsidRDefault="004A7C4E" w:rsidP="004A7C4E">
            <w:pPr>
              <w:pStyle w:val="CVNormal"/>
            </w:pPr>
            <w:r>
              <w:t>Dal 1991 al 1997</w:t>
            </w:r>
          </w:p>
        </w:tc>
      </w:tr>
      <w:tr w:rsidR="004A7C4E" w14:paraId="3FD4986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0BE100" w14:textId="77777777" w:rsidR="004A7C4E" w:rsidRDefault="004A7C4E">
            <w:pPr>
              <w:pStyle w:val="CVHeading3"/>
            </w:pPr>
            <w:r>
              <w:lastRenderedPageBreak/>
              <w:t>Lavoro o posizione ricoperti</w:t>
            </w:r>
          </w:p>
        </w:tc>
        <w:tc>
          <w:tcPr>
            <w:tcW w:w="7656" w:type="dxa"/>
            <w:gridSpan w:val="13"/>
          </w:tcPr>
          <w:p w14:paraId="64C39FC1" w14:textId="77777777" w:rsidR="004A7C4E" w:rsidRDefault="008C52A9">
            <w:pPr>
              <w:pStyle w:val="CVNormal"/>
            </w:pPr>
            <w:r>
              <w:t>Socio</w:t>
            </w:r>
          </w:p>
        </w:tc>
      </w:tr>
      <w:tr w:rsidR="004A7C4E" w14:paraId="0DDF97E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E6EFAC" w14:textId="77777777" w:rsidR="004A7C4E" w:rsidRDefault="004A7C4E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0B856DEF" w14:textId="77777777" w:rsidR="004A7C4E" w:rsidRDefault="004A7C4E" w:rsidP="004A7C4E">
            <w:pPr>
              <w:pStyle w:val="CVNormal"/>
            </w:pPr>
            <w:r>
              <w:t xml:space="preserve">Consulenza </w:t>
            </w:r>
            <w:r w:rsidR="008C52A9" w:rsidRPr="008C52A9">
              <w:t>ed assistenza ad imprese private e a organismi pubblici su problematiche giuridico-economiche</w:t>
            </w:r>
            <w:r w:rsidR="00CD4CC0">
              <w:t xml:space="preserve">, contrattualistica pubblica, </w:t>
            </w:r>
            <w:r w:rsidR="008C52A9" w:rsidRPr="008C52A9">
              <w:t xml:space="preserve"> </w:t>
            </w:r>
            <w:r w:rsidR="00DA3B56">
              <w:t>project financing.</w:t>
            </w:r>
          </w:p>
          <w:p w14:paraId="18D71223" w14:textId="77777777" w:rsidR="004A7C4E" w:rsidRDefault="004A7C4E" w:rsidP="008C52A9">
            <w:pPr>
              <w:pStyle w:val="CVNormal"/>
            </w:pPr>
            <w:r>
              <w:t xml:space="preserve">Attività di formazione, in particolare in materia di </w:t>
            </w:r>
            <w:r w:rsidR="008C52A9">
              <w:t>appalti pubblici</w:t>
            </w:r>
            <w:r w:rsidR="00DA3B56">
              <w:t>, promozione privata di opere pubbliche</w:t>
            </w:r>
            <w:r>
              <w:t xml:space="preserve"> e contabilità dello Stato e degli Enti locali</w:t>
            </w:r>
          </w:p>
        </w:tc>
      </w:tr>
      <w:tr w:rsidR="008C52A9" w14:paraId="213FDB9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5D3C59F" w14:textId="77777777" w:rsidR="008C52A9" w:rsidRDefault="008C52A9" w:rsidP="004A7C4E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385147E5" w14:textId="77777777" w:rsidR="008C52A9" w:rsidRDefault="008C52A9">
            <w:pPr>
              <w:pStyle w:val="CVNormal"/>
            </w:pPr>
            <w:r>
              <w:t>Paolo Novi e Paola Conio S.n.c (già Studio Professionale Associato)</w:t>
            </w:r>
            <w:r w:rsidR="008D19BE">
              <w:t>, Via Alberoni, poi Via Capodistria, 12</w:t>
            </w:r>
          </w:p>
        </w:tc>
      </w:tr>
      <w:tr w:rsidR="004A7C4E" w14:paraId="62C069F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D7B03B" w14:textId="77777777" w:rsidR="004A7C4E" w:rsidRDefault="004A7C4E" w:rsidP="004A7C4E">
            <w:pPr>
              <w:pStyle w:val="CVHeading3"/>
            </w:pPr>
            <w:r>
              <w:t>Tipo di attività o settore</w:t>
            </w:r>
          </w:p>
          <w:p w14:paraId="52909DC0" w14:textId="77777777" w:rsidR="004A7C4E" w:rsidRDefault="004A7C4E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1100B22F" w14:textId="77777777" w:rsidR="004A7C4E" w:rsidRDefault="008C52A9">
            <w:pPr>
              <w:pStyle w:val="CVNormal"/>
            </w:pPr>
            <w:r>
              <w:t>Consulenza giuridica ed economica</w:t>
            </w:r>
          </w:p>
        </w:tc>
      </w:tr>
      <w:tr w:rsidR="001C5B8C" w14:paraId="1C7E6236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AE5871" w14:textId="77777777" w:rsidR="001C5B8C" w:rsidRDefault="001C5B8C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5D839881" w14:textId="77777777" w:rsidR="001C5B8C" w:rsidRDefault="001C5B8C" w:rsidP="001C5B8C">
            <w:pPr>
              <w:pStyle w:val="CVNormal"/>
            </w:pPr>
            <w:r>
              <w:t>Dal 1989 al 1991</w:t>
            </w:r>
          </w:p>
        </w:tc>
      </w:tr>
      <w:tr w:rsidR="001C5B8C" w14:paraId="755B10F2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8A60D3" w14:textId="77777777" w:rsidR="001C5B8C" w:rsidRDefault="001C5B8C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52B142C3" w14:textId="77777777" w:rsidR="001C5B8C" w:rsidRDefault="001C5B8C">
            <w:pPr>
              <w:pStyle w:val="CVNormal"/>
            </w:pPr>
            <w:r>
              <w:t>Consulente</w:t>
            </w:r>
          </w:p>
        </w:tc>
      </w:tr>
      <w:tr w:rsidR="001C5B8C" w14:paraId="369A08AD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A61983" w14:textId="77777777" w:rsidR="001C5B8C" w:rsidRDefault="001C5B8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C2D8B56" w14:textId="77777777" w:rsidR="001C5B8C" w:rsidRDefault="001C5B8C" w:rsidP="001C5B8C">
            <w:pPr>
              <w:pStyle w:val="CVNormal"/>
            </w:pPr>
            <w:r>
              <w:t xml:space="preserve">Consulenza </w:t>
            </w:r>
            <w:r w:rsidRPr="008C52A9">
              <w:t xml:space="preserve">ed assistenza </w:t>
            </w:r>
            <w:r>
              <w:t>in materia di investimenti pubblici, analisi-costi benefici</w:t>
            </w:r>
          </w:p>
          <w:p w14:paraId="1A47266E" w14:textId="77777777" w:rsidR="001C5B8C" w:rsidRDefault="001C5B8C" w:rsidP="001C5B8C">
            <w:pPr>
              <w:pStyle w:val="CVNormal"/>
            </w:pPr>
            <w:r>
              <w:t>Attività di formazione, in particolare in materia di analisi costi-benefici e contabilità dello Stato e degli Enti locali</w:t>
            </w:r>
          </w:p>
        </w:tc>
      </w:tr>
      <w:tr w:rsidR="001C5B8C" w14:paraId="4735AD34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4BAFF6" w14:textId="77777777" w:rsidR="001C5B8C" w:rsidRDefault="001C5B8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48AA4569" w14:textId="77777777" w:rsidR="001C5B8C" w:rsidRDefault="001C5B8C" w:rsidP="008D19BE">
            <w:pPr>
              <w:pStyle w:val="CVNormal"/>
            </w:pPr>
            <w:r>
              <w:t xml:space="preserve">Ape Sr.l. </w:t>
            </w:r>
            <w:r w:rsidR="008D19BE">
              <w:t>– Via Ariodante Fabretti Roma</w:t>
            </w:r>
          </w:p>
        </w:tc>
      </w:tr>
      <w:tr w:rsidR="001C5B8C" w14:paraId="7CF6DA0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142787B" w14:textId="77777777" w:rsidR="001C5B8C" w:rsidRDefault="001C5B8C" w:rsidP="001C5B8C">
            <w:pPr>
              <w:pStyle w:val="CVHeading3"/>
            </w:pPr>
            <w:r>
              <w:t>Tipo di attività o settore</w:t>
            </w:r>
          </w:p>
          <w:p w14:paraId="1E1509A9" w14:textId="77777777" w:rsidR="001C5B8C" w:rsidRDefault="001C5B8C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28205F5A" w14:textId="77777777" w:rsidR="001C5B8C" w:rsidRDefault="001C5B8C">
            <w:pPr>
              <w:pStyle w:val="CVNormal"/>
            </w:pPr>
            <w:r>
              <w:t>Consulenza giuridica ed economica</w:t>
            </w:r>
          </w:p>
        </w:tc>
      </w:tr>
      <w:tr w:rsidR="001C5B8C" w14:paraId="6FF69490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184D8A" w14:textId="77777777" w:rsidR="001C5B8C" w:rsidRDefault="001C5B8C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6363C0" w14:textId="77777777" w:rsidR="001C5B8C" w:rsidRDefault="001C5B8C">
            <w:pPr>
              <w:pStyle w:val="CVSpacer"/>
            </w:pPr>
          </w:p>
        </w:tc>
      </w:tr>
      <w:tr w:rsidR="001C5B8C" w14:paraId="050F8EF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AE5404" w14:textId="77777777" w:rsidR="001C5B8C" w:rsidRDefault="001C5B8C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77DA1975" w14:textId="77777777" w:rsidR="001C5B8C" w:rsidRDefault="001C5B8C">
            <w:pPr>
              <w:pStyle w:val="CVNormal-FirstLine"/>
              <w:spacing w:before="0"/>
            </w:pPr>
          </w:p>
        </w:tc>
      </w:tr>
      <w:tr w:rsidR="001C5B8C" w14:paraId="6DB2D3F8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EBB40E" w14:textId="77777777" w:rsidR="001C5B8C" w:rsidRDefault="001C5B8C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D674445" w14:textId="77777777" w:rsidR="001C5B8C" w:rsidRDefault="001C5B8C">
            <w:pPr>
              <w:pStyle w:val="CVSpacer"/>
            </w:pPr>
          </w:p>
        </w:tc>
      </w:tr>
      <w:tr w:rsidR="001C5B8C" w14:paraId="5F5A264E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7AC72F" w14:textId="77777777" w:rsidR="001C5B8C" w:rsidRDefault="001C5B8C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013813BF" w14:textId="77777777" w:rsidR="001C5B8C" w:rsidRDefault="009650CD">
            <w:pPr>
              <w:pStyle w:val="CVNormal"/>
              <w:rPr>
                <w:b/>
                <w:bCs/>
              </w:rPr>
            </w:pPr>
            <w:r>
              <w:t>Dal 2008 ad oggi</w:t>
            </w:r>
            <w:r w:rsidR="001C5B8C">
              <w:rPr>
                <w:b/>
                <w:bCs/>
              </w:rPr>
              <w:t xml:space="preserve"> </w:t>
            </w:r>
          </w:p>
        </w:tc>
      </w:tr>
      <w:tr w:rsidR="001C5B8C" w14:paraId="7C45B5D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7C7236" w14:textId="77777777" w:rsidR="001C5B8C" w:rsidRDefault="001C5B8C">
            <w:pPr>
              <w:pStyle w:val="CVHeading3"/>
              <w:rPr>
                <w:lang w:eastAsia="ar-SA"/>
              </w:rPr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14:paraId="6136541D" w14:textId="77777777" w:rsidR="001C5B8C" w:rsidRDefault="000B79C5">
            <w:pPr>
              <w:pStyle w:val="CVNormal"/>
            </w:pPr>
            <w:r>
              <w:t xml:space="preserve">Crediti formativi prescritti dal Regolamento approvato dal Consiglio Nazionale Forense - </w:t>
            </w:r>
            <w:r w:rsidR="009650CD">
              <w:t>Diritto Amministrativo e Diritto Civile</w:t>
            </w:r>
          </w:p>
        </w:tc>
      </w:tr>
      <w:tr w:rsidR="001C5B8C" w14:paraId="741179E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E3374" w14:textId="77777777" w:rsidR="001C5B8C" w:rsidRDefault="001C5B8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4DE8B917" w14:textId="77777777" w:rsidR="001C5B8C" w:rsidRDefault="009650CD">
            <w:pPr>
              <w:pStyle w:val="CVNormal"/>
            </w:pPr>
            <w:r>
              <w:t>IGI, Consiglio dell’Ordine degli Avvocati di Roma</w:t>
            </w:r>
          </w:p>
        </w:tc>
      </w:tr>
      <w:tr w:rsidR="0024615C" w14:paraId="5BC24DC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D7F5961" w14:textId="77777777" w:rsidR="0024615C" w:rsidRDefault="0024615C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7994C7CF" w14:textId="77777777" w:rsidR="0024615C" w:rsidRDefault="0024615C">
            <w:pPr>
              <w:pStyle w:val="CVNormal"/>
            </w:pPr>
          </w:p>
        </w:tc>
      </w:tr>
      <w:tr w:rsidR="0024615C" w14:paraId="153F4E8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2EB59E" w14:textId="77777777" w:rsidR="0024615C" w:rsidRDefault="0024615C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2FA3E92" w14:textId="77777777" w:rsidR="0024615C" w:rsidRDefault="0024615C">
            <w:pPr>
              <w:pStyle w:val="CVNormal"/>
            </w:pPr>
            <w:r>
              <w:t>Dal 1994 al 1996</w:t>
            </w:r>
          </w:p>
        </w:tc>
      </w:tr>
      <w:tr w:rsidR="0024615C" w14:paraId="08CD4CE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B3F1E0" w14:textId="77777777" w:rsidR="0024615C" w:rsidRDefault="0024615C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6A52E2A2" w14:textId="77777777" w:rsidR="0024615C" w:rsidRDefault="0024615C">
            <w:pPr>
              <w:pStyle w:val="CVNormal"/>
            </w:pPr>
            <w:r>
              <w:t>Praticante avvocato Ordine degli Avvocati di Roma</w:t>
            </w:r>
          </w:p>
        </w:tc>
      </w:tr>
      <w:tr w:rsidR="0024615C" w14:paraId="255CCA55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0BEA8C" w14:textId="77777777" w:rsidR="0024615C" w:rsidRDefault="0024615C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14:paraId="2F31D247" w14:textId="77777777" w:rsidR="0024615C" w:rsidRDefault="0024615C">
            <w:pPr>
              <w:pStyle w:val="CVNormal"/>
            </w:pPr>
            <w:r>
              <w:t>Diritto amministrativo, diritto civile</w:t>
            </w:r>
          </w:p>
        </w:tc>
      </w:tr>
      <w:tr w:rsidR="0024615C" w14:paraId="2634F924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CADEDD" w14:textId="77777777" w:rsidR="0024615C" w:rsidRDefault="0024615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48D4C922" w14:textId="77777777" w:rsidR="0024615C" w:rsidRDefault="0024615C">
            <w:pPr>
              <w:pStyle w:val="CVNormal"/>
            </w:pPr>
            <w:r>
              <w:t>Studio Legale Leone, Roma</w:t>
            </w:r>
          </w:p>
        </w:tc>
      </w:tr>
      <w:tr w:rsidR="0024615C" w14:paraId="55777CD4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46A11C" w14:textId="77777777" w:rsidR="0024615C" w:rsidRDefault="0024615C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059F9082" w14:textId="77777777" w:rsidR="0024615C" w:rsidRDefault="0024615C">
            <w:pPr>
              <w:pStyle w:val="CVNormal"/>
            </w:pPr>
          </w:p>
        </w:tc>
      </w:tr>
      <w:tr w:rsidR="0024615C" w14:paraId="6867800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3FCB44B" w14:textId="77777777" w:rsidR="0024615C" w:rsidRDefault="0024615C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9D94EF" w14:textId="77777777" w:rsidR="0024615C" w:rsidRPr="00EE004F" w:rsidRDefault="0024615C" w:rsidP="00EE004F">
            <w:pPr>
              <w:pStyle w:val="CVNormal"/>
            </w:pPr>
            <w:r>
              <w:t>Da giugno a luglio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1994</w:t>
            </w:r>
          </w:p>
        </w:tc>
      </w:tr>
      <w:tr w:rsidR="0024615C" w14:paraId="48344DDA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A82380" w14:textId="77777777" w:rsidR="0024615C" w:rsidRDefault="0024615C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14:paraId="7E66C8DA" w14:textId="77777777" w:rsidR="0024615C" w:rsidRDefault="0024615C">
            <w:pPr>
              <w:pStyle w:val="CVNormal"/>
            </w:pPr>
            <w:r w:rsidRPr="00EE004F">
              <w:t>Corso di Specializzazione per Analisti di finanza pubblica per lo Sviluppo</w:t>
            </w:r>
            <w:r>
              <w:t xml:space="preserve"> Analisi delle interdipendenze settoriali, valutazione degli impatti degli investimenti pubblici (analisi costi-benefici, costi-efficacia, multicriterio)</w:t>
            </w:r>
          </w:p>
        </w:tc>
      </w:tr>
      <w:tr w:rsidR="0024615C" w14:paraId="1FA3C77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9B8B60" w14:textId="77777777" w:rsidR="0024615C" w:rsidRDefault="0024615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7F3E99EB" w14:textId="77777777" w:rsidR="0024615C" w:rsidRDefault="0024615C">
            <w:pPr>
              <w:pStyle w:val="CVNormal"/>
            </w:pPr>
            <w:r>
              <w:t>FORMEZ</w:t>
            </w:r>
          </w:p>
        </w:tc>
      </w:tr>
      <w:tr w:rsidR="0024615C" w14:paraId="7B5D2E92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287DF1" w14:textId="77777777" w:rsidR="0024615C" w:rsidRDefault="0024615C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51747299" w14:textId="77777777" w:rsidR="0024615C" w:rsidRDefault="0024615C">
            <w:pPr>
              <w:pStyle w:val="CVNormal"/>
            </w:pPr>
          </w:p>
        </w:tc>
      </w:tr>
      <w:tr w:rsidR="0024615C" w14:paraId="5C4BAB01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D092D2" w14:textId="77777777" w:rsidR="0024615C" w:rsidRDefault="0024615C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1C9D5ED4" w14:textId="77777777" w:rsidR="0024615C" w:rsidRDefault="0024615C">
            <w:pPr>
              <w:pStyle w:val="CVNormal"/>
            </w:pPr>
            <w:r>
              <w:t>Maggio 1992</w:t>
            </w:r>
          </w:p>
        </w:tc>
      </w:tr>
      <w:tr w:rsidR="0024615C" w14:paraId="681C15E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DEC23D9" w14:textId="77777777" w:rsidR="0024615C" w:rsidRDefault="0024615C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14:paraId="4728178B" w14:textId="77777777" w:rsidR="0024615C" w:rsidRDefault="0024615C">
            <w:pPr>
              <w:pStyle w:val="CVNormal"/>
            </w:pPr>
            <w:r w:rsidRPr="00EE004F">
              <w:t xml:space="preserve">Corso </w:t>
            </w:r>
            <w:r>
              <w:t>Base</w:t>
            </w:r>
            <w:r w:rsidRPr="00EE004F">
              <w:t xml:space="preserve"> per Analisti di finanza pubblica per lo Sviluppo</w:t>
            </w:r>
            <w:r>
              <w:t xml:space="preserve"> Analisi delle interdipendenze settoriali, valutazione degli impatti degli investimenti pubblici (analisi costi-benefici, costi-efficacia, multicriterio)</w:t>
            </w:r>
          </w:p>
        </w:tc>
      </w:tr>
      <w:tr w:rsidR="0024615C" w14:paraId="29FB3C5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81E431" w14:textId="77777777" w:rsidR="0024615C" w:rsidRDefault="0024615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4A1BDD07" w14:textId="77777777" w:rsidR="0024615C" w:rsidRDefault="0024615C">
            <w:pPr>
              <w:pStyle w:val="CVNormal"/>
            </w:pPr>
            <w:r>
              <w:t>FORMEZ</w:t>
            </w:r>
          </w:p>
        </w:tc>
      </w:tr>
      <w:tr w:rsidR="0024615C" w14:paraId="4571EB98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46DDE7" w14:textId="77777777" w:rsidR="0024615C" w:rsidRDefault="0024615C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07BBA9E8" w14:textId="77777777" w:rsidR="0024615C" w:rsidRDefault="0024615C">
            <w:pPr>
              <w:pStyle w:val="CVNormal"/>
            </w:pPr>
          </w:p>
        </w:tc>
      </w:tr>
      <w:tr w:rsidR="007C2761" w14:paraId="13167348" w14:textId="77777777" w:rsidTr="007C276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8FF11E" w14:textId="77777777" w:rsidR="007C2761" w:rsidRDefault="007C2761" w:rsidP="007C2761">
            <w:pPr>
              <w:pStyle w:val="CVHeading3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5B824750" w14:textId="77777777" w:rsidR="007C2761" w:rsidRDefault="00B0071C" w:rsidP="00B0071C">
            <w:pPr>
              <w:pStyle w:val="CVNormal"/>
            </w:pPr>
            <w:r>
              <w:t>A</w:t>
            </w:r>
            <w:r w:rsidR="007C2761">
              <w:t>nno accademico 198</w:t>
            </w:r>
            <w:r>
              <w:t>9</w:t>
            </w:r>
            <w:r w:rsidR="007C2761">
              <w:t>-19</w:t>
            </w:r>
            <w:r>
              <w:t>90</w:t>
            </w:r>
            <w:r w:rsidR="007C2761">
              <w:t xml:space="preserve"> </w:t>
            </w:r>
          </w:p>
          <w:p w14:paraId="7D21C1D8" w14:textId="2FF6BD8D" w:rsidR="00B0071C" w:rsidRDefault="00B0071C" w:rsidP="00B0071C">
            <w:pPr>
              <w:pStyle w:val="CVNormal"/>
            </w:pPr>
            <w:r>
              <w:t>Vincitrice Borsa di studio della Fondazione Einaudi per le discipline economiche</w:t>
            </w:r>
          </w:p>
        </w:tc>
      </w:tr>
      <w:tr w:rsidR="007C2761" w14:paraId="0D2F0DA7" w14:textId="77777777" w:rsidTr="007C276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DF90FF" w14:textId="77777777" w:rsidR="007C2761" w:rsidRDefault="007C2761" w:rsidP="007C2761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14:paraId="20CA5517" w14:textId="6A08DC72" w:rsidR="007C2761" w:rsidRDefault="00D255D8" w:rsidP="007C2761">
            <w:pPr>
              <w:pStyle w:val="CVNormal"/>
            </w:pPr>
            <w:r>
              <w:t>Analisi della spesa pubblica in ambito sanitario</w:t>
            </w:r>
          </w:p>
        </w:tc>
      </w:tr>
      <w:tr w:rsidR="007C2761" w14:paraId="1F1E4837" w14:textId="77777777" w:rsidTr="007C276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2B7F48" w14:textId="77777777" w:rsidR="007C2761" w:rsidRDefault="007C2761" w:rsidP="007C2761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7C5242B" w14:textId="586080CC" w:rsidR="007C2761" w:rsidRDefault="00D255D8" w:rsidP="007C2761">
            <w:pPr>
              <w:pStyle w:val="CVNormal"/>
            </w:pPr>
            <w:r>
              <w:t>Fondazione Luigi Einaudi</w:t>
            </w:r>
          </w:p>
          <w:p w14:paraId="5CBECF29" w14:textId="77777777" w:rsidR="007C2761" w:rsidRDefault="007C2761" w:rsidP="007C2761">
            <w:pPr>
              <w:pStyle w:val="CVNormal"/>
            </w:pPr>
          </w:p>
        </w:tc>
      </w:tr>
      <w:tr w:rsidR="00093400" w14:paraId="1537F703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2BD1F2" w14:textId="77777777" w:rsidR="00093400" w:rsidRDefault="00093400">
            <w:pPr>
              <w:pStyle w:val="CVHeading3"/>
            </w:pPr>
          </w:p>
        </w:tc>
        <w:tc>
          <w:tcPr>
            <w:tcW w:w="7656" w:type="dxa"/>
            <w:gridSpan w:val="13"/>
          </w:tcPr>
          <w:p w14:paraId="2921EAC3" w14:textId="77777777" w:rsidR="00093400" w:rsidRDefault="00093400">
            <w:pPr>
              <w:pStyle w:val="CVNormal"/>
            </w:pPr>
          </w:p>
        </w:tc>
      </w:tr>
      <w:tr w:rsidR="0024615C" w14:paraId="3ECA238A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67F68B" w14:textId="77777777" w:rsidR="0024615C" w:rsidRDefault="0024615C">
            <w:pPr>
              <w:pStyle w:val="CVHeading3"/>
            </w:pPr>
            <w:r>
              <w:lastRenderedPageBreak/>
              <w:t>Date</w:t>
            </w:r>
          </w:p>
        </w:tc>
        <w:tc>
          <w:tcPr>
            <w:tcW w:w="7656" w:type="dxa"/>
            <w:gridSpan w:val="13"/>
          </w:tcPr>
          <w:p w14:paraId="356A018C" w14:textId="77777777" w:rsidR="0024615C" w:rsidRDefault="0024615C">
            <w:pPr>
              <w:pStyle w:val="CVNormal"/>
            </w:pPr>
            <w:r>
              <w:t>Dall’anno accademico 1984-1985 all’anno accademico 1987-1988</w:t>
            </w:r>
          </w:p>
        </w:tc>
      </w:tr>
      <w:tr w:rsidR="0024615C" w14:paraId="7225D5C5" w14:textId="77777777" w:rsidTr="000B79C5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C22A24" w14:textId="77777777" w:rsidR="0024615C" w:rsidRDefault="0024615C" w:rsidP="000B79C5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12D78C16" w14:textId="77777777" w:rsidR="0024615C" w:rsidRDefault="0024615C" w:rsidP="000B79C5">
            <w:pPr>
              <w:pStyle w:val="CVNormal"/>
            </w:pPr>
            <w:r>
              <w:t>Dottore in Giurisprudenza</w:t>
            </w:r>
          </w:p>
        </w:tc>
      </w:tr>
      <w:tr w:rsidR="0024615C" w14:paraId="2DA6354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86E618" w14:textId="77777777" w:rsidR="0024615C" w:rsidRDefault="0024615C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6" w:type="dxa"/>
            <w:gridSpan w:val="13"/>
          </w:tcPr>
          <w:p w14:paraId="4236068D" w14:textId="77777777" w:rsidR="0024615C" w:rsidRDefault="0024615C">
            <w:pPr>
              <w:pStyle w:val="CVNormal"/>
            </w:pPr>
            <w:r>
              <w:t>Laurea vecchio ordinamento con votazione 110 e lode</w:t>
            </w:r>
          </w:p>
        </w:tc>
      </w:tr>
      <w:tr w:rsidR="0024615C" w14:paraId="3C4799F7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56A767" w14:textId="77777777" w:rsidR="0024615C" w:rsidRDefault="0024615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0361069E" w14:textId="77777777" w:rsidR="0024615C" w:rsidRDefault="0024615C">
            <w:pPr>
              <w:pStyle w:val="CVNormal"/>
            </w:pPr>
            <w:r>
              <w:t>Università degli Studi di Roma “La Sapienza”</w:t>
            </w:r>
          </w:p>
        </w:tc>
      </w:tr>
      <w:tr w:rsidR="0024615C" w14:paraId="15F063FD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EA65E9" w14:textId="77777777" w:rsidR="0024615C" w:rsidRDefault="0024615C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8545291" w14:textId="77777777" w:rsidR="0024615C" w:rsidRDefault="0024615C">
            <w:pPr>
              <w:pStyle w:val="CVSpacer"/>
            </w:pPr>
          </w:p>
        </w:tc>
      </w:tr>
      <w:tr w:rsidR="0024615C" w14:paraId="154512F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38962F" w14:textId="77777777" w:rsidR="0024615C" w:rsidRDefault="0024615C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E66889" w14:textId="77777777" w:rsidR="0024615C" w:rsidRDefault="0024615C">
            <w:pPr>
              <w:pStyle w:val="CVSpacer"/>
            </w:pPr>
          </w:p>
        </w:tc>
      </w:tr>
      <w:tr w:rsidR="0024615C" w14:paraId="00964E6A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F5FE67" w14:textId="77777777" w:rsidR="0024615C" w:rsidRDefault="0024615C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192D7961" w14:textId="77777777" w:rsidR="0024615C" w:rsidRDefault="0024615C">
            <w:pPr>
              <w:pStyle w:val="CVNormal-FirstLine"/>
              <w:spacing w:before="0"/>
            </w:pPr>
          </w:p>
        </w:tc>
      </w:tr>
      <w:tr w:rsidR="0024615C" w14:paraId="2CF43556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4AF99F" w14:textId="77777777" w:rsidR="0024615C" w:rsidRDefault="0024615C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4571CAF" w14:textId="77777777" w:rsidR="0024615C" w:rsidRDefault="0024615C">
            <w:pPr>
              <w:pStyle w:val="CVSpacer"/>
            </w:pPr>
          </w:p>
        </w:tc>
      </w:tr>
      <w:tr w:rsidR="0024615C" w14:paraId="00665A5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AEF89D" w14:textId="77777777" w:rsidR="0024615C" w:rsidRDefault="0024615C">
            <w:pPr>
              <w:pStyle w:val="CVHeading2-FirstLine"/>
              <w:spacing w:before="0"/>
            </w:pPr>
            <w:r>
              <w:t>Madrelingua</w:t>
            </w:r>
          </w:p>
        </w:tc>
        <w:tc>
          <w:tcPr>
            <w:tcW w:w="7656" w:type="dxa"/>
            <w:gridSpan w:val="13"/>
          </w:tcPr>
          <w:p w14:paraId="668466BD" w14:textId="77777777" w:rsidR="0024615C" w:rsidRDefault="0024615C">
            <w:pPr>
              <w:pStyle w:val="CVMedium-FirstLine"/>
              <w:spacing w:before="0"/>
            </w:pPr>
            <w:r>
              <w:t>Italiano</w:t>
            </w:r>
          </w:p>
        </w:tc>
      </w:tr>
      <w:tr w:rsidR="0024615C" w14:paraId="671194A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1A4BB35" w14:textId="77777777" w:rsidR="0024615C" w:rsidRDefault="0024615C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7AEC6E8" w14:textId="77777777" w:rsidR="0024615C" w:rsidRDefault="0024615C">
            <w:pPr>
              <w:pStyle w:val="CVSpacer"/>
            </w:pPr>
          </w:p>
        </w:tc>
      </w:tr>
      <w:tr w:rsidR="0024615C" w14:paraId="7885E751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810431" w14:textId="77777777" w:rsidR="0024615C" w:rsidRDefault="0024615C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788A9BBF" w14:textId="77777777" w:rsidR="001D04CE" w:rsidRPr="001D04CE" w:rsidRDefault="001D04CE" w:rsidP="001D04CE">
            <w:pPr>
              <w:pStyle w:val="CVMedium"/>
            </w:pPr>
          </w:p>
        </w:tc>
      </w:tr>
      <w:tr w:rsidR="0024615C" w14:paraId="7FC59330" w14:textId="77777777" w:rsidTr="00685D2B"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081539" w14:textId="77777777" w:rsidR="0024615C" w:rsidRDefault="0024615C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0522FCDC" w14:textId="77777777" w:rsidR="0024615C" w:rsidRDefault="0024615C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4B2C89" w14:textId="77777777" w:rsidR="0024615C" w:rsidRDefault="0024615C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F8487B" w14:textId="77777777" w:rsidR="0024615C" w:rsidRDefault="0024615C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5FD0" w14:textId="77777777" w:rsidR="0024615C" w:rsidRDefault="0024615C">
            <w:pPr>
              <w:pStyle w:val="LevelAssessment-Heading1"/>
            </w:pPr>
            <w:r>
              <w:t>Scritto</w:t>
            </w:r>
          </w:p>
        </w:tc>
      </w:tr>
      <w:tr w:rsidR="0024615C" w14:paraId="5391252A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C968A" w14:textId="77777777" w:rsidR="0024615C" w:rsidRDefault="0024615C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4D1820F2" w14:textId="77777777" w:rsidR="0024615C" w:rsidRDefault="0024615C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B4C493" w14:textId="77777777" w:rsidR="0024615C" w:rsidRDefault="0024615C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EE5FB03" w14:textId="77777777" w:rsidR="0024615C" w:rsidRDefault="0024615C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7DBAA75" w14:textId="77777777" w:rsidR="0024615C" w:rsidRDefault="0024615C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1273AD3" w14:textId="77777777" w:rsidR="0024615C" w:rsidRDefault="0024615C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6ED7" w14:textId="77777777" w:rsidR="0024615C" w:rsidRDefault="0024615C">
            <w:pPr>
              <w:pStyle w:val="LevelAssessment-Heading2"/>
            </w:pPr>
          </w:p>
        </w:tc>
      </w:tr>
      <w:tr w:rsidR="00D40672" w14:paraId="0D945C0A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4BAE3A" w14:textId="77777777" w:rsidR="00D40672" w:rsidRDefault="00D40672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14:paraId="2C67A51D" w14:textId="77777777" w:rsidR="00D40672" w:rsidRDefault="00D4067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360C4D" w14:textId="77777777" w:rsidR="00D40672" w:rsidRDefault="00D40672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782AA61" w14:textId="77777777" w:rsidR="00D40672" w:rsidRDefault="00D40672">
            <w:pPr>
              <w:pStyle w:val="LevelAssessment-Description"/>
            </w:pPr>
            <w:r>
              <w:t>Livello avanzato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CF4538" w14:textId="77777777" w:rsidR="00D40672" w:rsidRDefault="00D40672">
            <w:pPr>
              <w:pStyle w:val="LevelAssessment-Code"/>
            </w:pPr>
            <w:r>
              <w:t>C2</w:t>
            </w: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2C9F6A75" w14:textId="77777777" w:rsidR="00D40672" w:rsidRDefault="00D40672">
            <w:pPr>
              <w:pStyle w:val="LevelAssessment-Description"/>
            </w:pPr>
            <w:r>
              <w:t>Livello avanzato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C3E0BE" w14:textId="77777777" w:rsidR="00D40672" w:rsidRDefault="00D40672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791DBD9" w14:textId="77777777" w:rsidR="00D40672" w:rsidRDefault="00D40672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BF35E" w14:textId="77777777" w:rsidR="00D40672" w:rsidRDefault="00D40672">
            <w:pPr>
              <w:pStyle w:val="LevelAssessment-Code"/>
            </w:pPr>
            <w:r>
              <w:t>B2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7CA42753" w14:textId="77777777" w:rsidR="00D40672" w:rsidRDefault="00D40672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85949D" w14:textId="77777777" w:rsidR="00D40672" w:rsidRDefault="00314F74">
            <w:pPr>
              <w:pStyle w:val="LevelAssessment-Code"/>
            </w:pPr>
            <w:r>
              <w:t>C1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FA30F71" w14:textId="77777777" w:rsidR="00D40672" w:rsidRDefault="00D40672" w:rsidP="00314F74">
            <w:pPr>
              <w:pStyle w:val="LevelAssessment-Description"/>
            </w:pPr>
            <w:r>
              <w:t xml:space="preserve">Livello </w:t>
            </w:r>
            <w:r w:rsidR="00314F74">
              <w:t>Avanzato</w:t>
            </w:r>
          </w:p>
        </w:tc>
      </w:tr>
      <w:tr w:rsidR="00D40672" w14:paraId="60019E5C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9B9406" w14:textId="77777777" w:rsidR="00D40672" w:rsidRDefault="00D40672">
            <w:pPr>
              <w:pStyle w:val="CVHeadingLanguage"/>
            </w:pPr>
            <w:r>
              <w:t>Spagnolo</w:t>
            </w:r>
          </w:p>
        </w:tc>
        <w:tc>
          <w:tcPr>
            <w:tcW w:w="141" w:type="dxa"/>
          </w:tcPr>
          <w:p w14:paraId="5E8A59FB" w14:textId="77777777" w:rsidR="00D40672" w:rsidRDefault="00D4067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AAEE09" w14:textId="77777777" w:rsidR="00D40672" w:rsidRDefault="00D40672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AD923" w14:textId="77777777" w:rsidR="00D40672" w:rsidRDefault="00D40672">
            <w:pPr>
              <w:pStyle w:val="LevelAssessment-Description"/>
            </w:pPr>
            <w:r>
              <w:t>Livello avanzato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E8F5F2" w14:textId="77777777" w:rsidR="00D40672" w:rsidRDefault="00D40672">
            <w:pPr>
              <w:pStyle w:val="LevelAssessment-Code"/>
            </w:pPr>
            <w:r>
              <w:t>C2</w:t>
            </w: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F3023C5" w14:textId="77777777" w:rsidR="00D40672" w:rsidRDefault="00D40672">
            <w:pPr>
              <w:pStyle w:val="LevelAssessment-Description"/>
            </w:pPr>
            <w:r>
              <w:t>Livello avanzato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D93B1E" w14:textId="77777777" w:rsidR="00D40672" w:rsidRDefault="00D40672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CBDE628" w14:textId="77777777" w:rsidR="00D40672" w:rsidRDefault="00D40672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337AE7" w14:textId="77777777" w:rsidR="00D40672" w:rsidRDefault="00D40672">
            <w:pPr>
              <w:pStyle w:val="LevelAssessment-Code"/>
            </w:pPr>
            <w:r>
              <w:t>B2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4DFEB8BF" w14:textId="77777777" w:rsidR="00D40672" w:rsidRDefault="00D40672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26681" w14:textId="77777777" w:rsidR="00D40672" w:rsidRDefault="00314F74">
            <w:pPr>
              <w:pStyle w:val="LevelAssessment-Code"/>
            </w:pPr>
            <w:r>
              <w:t>C1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7234B04" w14:textId="77777777" w:rsidR="00D40672" w:rsidRDefault="00D40672" w:rsidP="00314F74">
            <w:pPr>
              <w:pStyle w:val="LevelAssessment-Description"/>
            </w:pPr>
            <w:r>
              <w:t xml:space="preserve">Livello </w:t>
            </w:r>
            <w:r w:rsidR="00314F74">
              <w:t>Avanzato</w:t>
            </w:r>
          </w:p>
        </w:tc>
      </w:tr>
      <w:tr w:rsidR="00D40672" w14:paraId="1405F922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251B52" w14:textId="77777777" w:rsidR="00D40672" w:rsidRDefault="00D4067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5F95E1D8" w14:textId="77777777" w:rsidR="00D40672" w:rsidRDefault="00D40672">
            <w:pPr>
              <w:pStyle w:val="LevelAssessment-Note"/>
            </w:pPr>
            <w:r>
              <w:t xml:space="preserve">(*) </w:t>
            </w:r>
            <w:hyperlink r:id="rId11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D40672" w14:paraId="6E41B87B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3342C7" w14:textId="77777777" w:rsidR="00D40672" w:rsidRDefault="00D40672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59352" w14:textId="77777777" w:rsidR="00D40672" w:rsidRDefault="00D40672">
            <w:pPr>
              <w:pStyle w:val="CVSpacer"/>
            </w:pPr>
          </w:p>
        </w:tc>
      </w:tr>
      <w:tr w:rsidR="00D40672" w14:paraId="512EBE99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4F4516" w14:textId="77777777" w:rsidR="00D40672" w:rsidRDefault="00D40672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E1A4750" w14:textId="77777777" w:rsidR="00D40672" w:rsidRDefault="00D40672">
            <w:pPr>
              <w:pStyle w:val="CVSpacer"/>
            </w:pPr>
          </w:p>
        </w:tc>
      </w:tr>
      <w:tr w:rsidR="00D40672" w14:paraId="6BB0AE8D" w14:textId="77777777" w:rsidTr="00DB6F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952DB36" w14:textId="77777777" w:rsidR="00D40672" w:rsidRDefault="00D40672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AB0621C" w14:textId="77777777" w:rsidR="00D40672" w:rsidRDefault="00D40672">
            <w:pPr>
              <w:pStyle w:val="CVSpacer"/>
            </w:pPr>
          </w:p>
        </w:tc>
      </w:tr>
      <w:tr w:rsidR="00D40672" w14:paraId="65CCFED5" w14:textId="77777777" w:rsidTr="00685D2B"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254404" w14:textId="1D4E2313" w:rsidR="00D40672" w:rsidRDefault="00AB7B51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3F10B6BD" w14:textId="67F50339" w:rsidR="00AB7B51" w:rsidRPr="00F36C02" w:rsidRDefault="00AB7B51" w:rsidP="00F36C02">
            <w:pPr>
              <w:pStyle w:val="CVMajor-FirstLine"/>
              <w:spacing w:before="0"/>
            </w:pPr>
            <w:r w:rsidRPr="00F36C02">
              <w:rPr>
                <w:sz w:val="20"/>
              </w:rPr>
              <w:t xml:space="preserve">Incarichi e/o collaborazioni con enti </w:t>
            </w:r>
            <w:r w:rsidR="0053740A">
              <w:rPr>
                <w:sz w:val="20"/>
              </w:rPr>
              <w:t xml:space="preserve">e concessionari </w:t>
            </w:r>
            <w:r w:rsidRPr="00F36C02">
              <w:rPr>
                <w:sz w:val="20"/>
              </w:rPr>
              <w:t>pubblici</w:t>
            </w:r>
          </w:p>
          <w:p w14:paraId="11B53679" w14:textId="4FABD40B" w:rsidR="00AB7B51" w:rsidRPr="00F36C02" w:rsidRDefault="00AB7B51" w:rsidP="00F36C02">
            <w:pPr>
              <w:pStyle w:val="CVNormal"/>
              <w:jc w:val="both"/>
            </w:pPr>
            <w:r w:rsidRPr="00F36C02">
              <w:t>Nel corso della propria attività professionale ha, tra l’altro, svolto incarichi di consulenza e/o di</w:t>
            </w:r>
            <w:r w:rsidR="00F36C02">
              <w:t xml:space="preserve"> </w:t>
            </w:r>
            <w:r w:rsidRPr="00F36C02">
              <w:t>patrocinio legale nelle materie del diritto amministrativo e civile in favore dei seguenti enti pubblici e</w:t>
            </w:r>
            <w:r w:rsidR="00F36C02">
              <w:t xml:space="preserve"> </w:t>
            </w:r>
            <w:r w:rsidRPr="00F36C02">
              <w:t>concessionari pubblici:</w:t>
            </w:r>
          </w:p>
          <w:p w14:paraId="6FF77BBF" w14:textId="27ACF314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ATAC S.p.A. (successivamente alla fusione con Trambus S.p.A. e Metro S.p.A.) – consulenza</w:t>
            </w:r>
          </w:p>
          <w:p w14:paraId="0AB00BF8" w14:textId="6CBC032B" w:rsidR="00AB7B51" w:rsidRPr="00E77B96" w:rsidRDefault="00AB7B51" w:rsidP="00E356CC">
            <w:pPr>
              <w:pStyle w:val="CVNormal"/>
              <w:ind w:left="720"/>
              <w:jc w:val="both"/>
            </w:pPr>
            <w:r w:rsidRPr="00E77B96">
              <w:t>stragiudiziale in materia di contratti pubblici e patrocinio legale innanzi alla magistratura</w:t>
            </w:r>
            <w:r w:rsidR="00F22E44">
              <w:t xml:space="preserve"> </w:t>
            </w:r>
            <w:r w:rsidRPr="00E77B96">
              <w:t>amministrativa</w:t>
            </w:r>
          </w:p>
          <w:p w14:paraId="742F012A" w14:textId="031584F8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Trambus S.p.A. (prima della fusione) - consulenza stragiudiziale in materia di contratti pubblici</w:t>
            </w:r>
            <w:r w:rsidR="00F22E44">
              <w:t xml:space="preserve"> </w:t>
            </w:r>
            <w:r w:rsidRPr="00E77B96">
              <w:t>e patrocinio legale innanzi alla magistratura amministrativa</w:t>
            </w:r>
          </w:p>
          <w:p w14:paraId="7A12A6BF" w14:textId="63531F43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Comune di Roma, Dipartimento VII Mobilità (dal 2000 al 2001) – consulenza stragiudiziale in</w:t>
            </w:r>
            <w:r w:rsidR="00F22E44">
              <w:t xml:space="preserve"> </w:t>
            </w:r>
            <w:r w:rsidRPr="00E77B96">
              <w:t>materia di trasporto pubblico locale, esternalizzazione linee trasporto pubblico, appalti.</w:t>
            </w:r>
          </w:p>
          <w:p w14:paraId="1C903CE1" w14:textId="4EC896A9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Provincia di Cremona – consulenza stragiudiziale in materia di esternalizzazione delle linee di</w:t>
            </w:r>
            <w:r w:rsidR="00E356CC">
              <w:t xml:space="preserve"> </w:t>
            </w:r>
            <w:r w:rsidRPr="00E77B96">
              <w:t>trasporto pubblico locale e trasporto pubblico locale in generale</w:t>
            </w:r>
          </w:p>
          <w:p w14:paraId="100B005E" w14:textId="7114AA37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ANAS S.p.A. – consulenza stragiudiziale in materia di diritto amministrativo e patrocinio legale</w:t>
            </w:r>
            <w:r w:rsidR="00E356CC">
              <w:t xml:space="preserve"> </w:t>
            </w:r>
            <w:r w:rsidRPr="00E77B96">
              <w:t>in materia di espropriazioni ed esecuzione di contratti d’appalto</w:t>
            </w:r>
          </w:p>
          <w:p w14:paraId="248CB9FB" w14:textId="3199A106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Aeroporti di Roma S.p.A. - consulenza stragiudiziale in materia di contratti pubblici e</w:t>
            </w:r>
            <w:r w:rsidR="00E356CC">
              <w:t xml:space="preserve"> </w:t>
            </w:r>
            <w:r w:rsidRPr="00E77B96">
              <w:t>patrocinio legale innanzi alla magistratura amministrativa e all’AGO</w:t>
            </w:r>
          </w:p>
          <w:p w14:paraId="15E8ED55" w14:textId="0E1C1E41" w:rsidR="00AB7B51" w:rsidRPr="00E77B96" w:rsidRDefault="00AB7B51" w:rsidP="00C27167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Aeroporto di Firenze S.p.A. – patrocinio legale innanzi alla magistratura amministrativa e</w:t>
            </w:r>
            <w:r w:rsidR="00C27167">
              <w:t xml:space="preserve"> </w:t>
            </w:r>
            <w:r w:rsidRPr="00E77B96">
              <w:t>all’AGO</w:t>
            </w:r>
          </w:p>
          <w:p w14:paraId="38B08FC6" w14:textId="5C09908C" w:rsidR="00AB7B51" w:rsidRPr="00E77B96" w:rsidRDefault="00AB7B51" w:rsidP="00C27167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SAGAT – Aeroporto di Torino S.p.A. - patrocinio legale innanzi alla magistratura</w:t>
            </w:r>
            <w:r w:rsidR="00C27167">
              <w:t xml:space="preserve"> </w:t>
            </w:r>
            <w:r w:rsidRPr="00E77B96">
              <w:t>amministrativa e all’AGO</w:t>
            </w:r>
          </w:p>
          <w:p w14:paraId="54ED21FD" w14:textId="7EF22A22" w:rsidR="00AB7B51" w:rsidRDefault="00AB7B51" w:rsidP="00C27167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AEROPORTO GUGLIELMO MARCONI DI BOLOGNA S.p.A. - patrocinio legale innanzi</w:t>
            </w:r>
            <w:r w:rsidR="00C27167">
              <w:t xml:space="preserve"> </w:t>
            </w:r>
            <w:r w:rsidRPr="00E77B96">
              <w:t>all’AGO</w:t>
            </w:r>
          </w:p>
          <w:p w14:paraId="62A90791" w14:textId="4C6AD7E2" w:rsidR="00E6196A" w:rsidRDefault="00941378" w:rsidP="00C27167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 xml:space="preserve">AEROPORTO </w:t>
            </w:r>
            <w:r w:rsidR="00806C38">
              <w:t>DI GENOVA</w:t>
            </w:r>
            <w:r w:rsidRPr="00E77B96">
              <w:t xml:space="preserve"> S.p.A. - patrocinio legale innanzi</w:t>
            </w:r>
            <w:r>
              <w:t xml:space="preserve"> </w:t>
            </w:r>
            <w:r w:rsidRPr="00E77B96">
              <w:t>all’AGO</w:t>
            </w:r>
          </w:p>
          <w:p w14:paraId="39E8C60E" w14:textId="087A0A96" w:rsidR="00806C38" w:rsidRPr="00E77B96" w:rsidRDefault="00806C38" w:rsidP="00C27167">
            <w:pPr>
              <w:pStyle w:val="CVNormal"/>
              <w:numPr>
                <w:ilvl w:val="0"/>
                <w:numId w:val="2"/>
              </w:numPr>
              <w:jc w:val="both"/>
            </w:pPr>
            <w:r>
              <w:t>GESAC (AEROPORTO DI NAPOLI) S.p.A.</w:t>
            </w:r>
            <w:r w:rsidR="00D660E8" w:rsidRPr="00E77B96">
              <w:t xml:space="preserve"> - patrocinio legale innanzi</w:t>
            </w:r>
            <w:r w:rsidR="00D660E8">
              <w:t xml:space="preserve"> </w:t>
            </w:r>
            <w:r w:rsidR="00D660E8" w:rsidRPr="00E77B96">
              <w:t>all’AGO</w:t>
            </w:r>
          </w:p>
          <w:p w14:paraId="6757120B" w14:textId="7512C033" w:rsidR="00AB7B51" w:rsidRDefault="00AB7B51" w:rsidP="00C27167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RAI – Radiotelevisione Italiana S.p.A. – consulenza stragiudiziale in materia di dismissioni</w:t>
            </w:r>
            <w:r w:rsidR="00C27167">
              <w:t xml:space="preserve"> </w:t>
            </w:r>
            <w:r w:rsidRPr="00E77B96">
              <w:t>immobiliari</w:t>
            </w:r>
          </w:p>
          <w:p w14:paraId="296C75FC" w14:textId="64889CD2" w:rsidR="0034624B" w:rsidRPr="00E77B96" w:rsidRDefault="008509DE" w:rsidP="00C27167">
            <w:pPr>
              <w:pStyle w:val="CVNormal"/>
              <w:numPr>
                <w:ilvl w:val="0"/>
                <w:numId w:val="2"/>
              </w:numPr>
              <w:jc w:val="both"/>
            </w:pPr>
            <w:r>
              <w:t xml:space="preserve">FONDAZIONE </w:t>
            </w:r>
            <w:r w:rsidR="0034624B">
              <w:t xml:space="preserve">ENPAIA </w:t>
            </w:r>
            <w:r>
              <w:t xml:space="preserve">(Cassa di Previdenza </w:t>
            </w:r>
            <w:r w:rsidRPr="008509DE">
              <w:t>Ente di previdenza integrativa degli impiegati e dei dirigenti dell’agricoltura</w:t>
            </w:r>
            <w:r>
              <w:t xml:space="preserve">) Consulenza </w:t>
            </w:r>
            <w:r w:rsidR="0053740A">
              <w:t>e assistenza in materia di affidamento di contratti pubblici</w:t>
            </w:r>
          </w:p>
          <w:p w14:paraId="125C2E07" w14:textId="6B644A21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Agenzia per il Giubileo – consulenza e assistenza alla funzione legale</w:t>
            </w:r>
          </w:p>
          <w:p w14:paraId="46DF0D16" w14:textId="3A05540B" w:rsidR="00AB7B51" w:rsidRPr="00E77B96" w:rsidRDefault="00AB7B51" w:rsidP="00C27167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EUR S.p.A. – consulenza stragiudiziale in materia di diritto amministrativo e civile, patrocinio</w:t>
            </w:r>
            <w:r w:rsidR="00C27167">
              <w:t xml:space="preserve"> </w:t>
            </w:r>
            <w:r w:rsidRPr="00E77B96">
              <w:t>legale innanzi all’AGO e alla magistratura ammministrativa</w:t>
            </w:r>
          </w:p>
          <w:p w14:paraId="7605EEB7" w14:textId="7975F260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Agenzia Nazionale Giovani – consulenza e assistenza alla funzione legale</w:t>
            </w:r>
          </w:p>
          <w:p w14:paraId="6EA61B99" w14:textId="01E52613" w:rsidR="00AB7B51" w:rsidRPr="00E77B96" w:rsidRDefault="00AB7B51" w:rsidP="00E6196A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Azienda Ospedaliera “Complesso Ospedaliero S. Giovanni-Addolorata” – consulenza e</w:t>
            </w:r>
            <w:r w:rsidR="00E6196A">
              <w:t xml:space="preserve"> </w:t>
            </w:r>
            <w:r w:rsidRPr="00E77B96">
              <w:t>assistenza alla funzione legale, patrocinio legale innanzi alla magistratura amministrativa in</w:t>
            </w:r>
            <w:r w:rsidR="00E6196A">
              <w:t xml:space="preserve"> </w:t>
            </w:r>
            <w:r w:rsidRPr="00E77B96">
              <w:t>materia di appalti e concessioni, patrocinio legale innanzi all’AGO in materia di responsabilità</w:t>
            </w:r>
            <w:r w:rsidR="00E6196A">
              <w:t xml:space="preserve"> </w:t>
            </w:r>
            <w:r w:rsidRPr="00E77B96">
              <w:t>civile e recupero crediti</w:t>
            </w:r>
          </w:p>
          <w:p w14:paraId="1976E978" w14:textId="42B182D0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lastRenderedPageBreak/>
              <w:t>Palaexpo (già Scuderie del Quirinale) – consulenza e assistenza alla funzione legale in</w:t>
            </w:r>
            <w:r w:rsidR="00E12EBB">
              <w:t xml:space="preserve"> </w:t>
            </w:r>
            <w:r w:rsidRPr="00E77B96">
              <w:t>materia di appalti e concessioni, patrocinio legale innanzi all’AGO in materia di responsabilità</w:t>
            </w:r>
            <w:r w:rsidR="00E12EBB">
              <w:t xml:space="preserve"> </w:t>
            </w:r>
            <w:r w:rsidRPr="00E77B96">
              <w:t>civile.</w:t>
            </w:r>
          </w:p>
          <w:p w14:paraId="01E74DC8" w14:textId="76AF3360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Comune di Guidonia Montecelio – consulenza e assistenza in materia di contratti pubblici</w:t>
            </w:r>
          </w:p>
          <w:p w14:paraId="01DA1A33" w14:textId="39E0083E" w:rsidR="00AB7B51" w:rsidRPr="00E77B96" w:rsidRDefault="00AB7B51" w:rsidP="00E6196A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Comune di Morano Calabro – consulenza e assistenza in materia di contratti pubblici,</w:t>
            </w:r>
            <w:r w:rsidR="00E6196A">
              <w:t xml:space="preserve"> </w:t>
            </w:r>
            <w:r w:rsidRPr="00E77B96">
              <w:t>patrocinio legale innanzi all’AGO in materia di esecuzione di contratti di appalto</w:t>
            </w:r>
          </w:p>
          <w:p w14:paraId="52EEFCB2" w14:textId="7500931D" w:rsidR="00AB7B51" w:rsidRPr="00E77B96" w:rsidRDefault="00AB7B51" w:rsidP="00E356CC">
            <w:pPr>
              <w:pStyle w:val="CVNormal"/>
              <w:numPr>
                <w:ilvl w:val="0"/>
                <w:numId w:val="2"/>
              </w:numPr>
              <w:jc w:val="both"/>
            </w:pPr>
            <w:r w:rsidRPr="00E77B96">
              <w:t>Comune di Civitavecchia – consulenza e assistenza in materia di contratti pubblici</w:t>
            </w:r>
          </w:p>
          <w:p w14:paraId="6A3A7793" w14:textId="77777777" w:rsidR="00AB7B51" w:rsidRPr="00E77B96" w:rsidRDefault="00AB7B51" w:rsidP="00E77B96">
            <w:pPr>
              <w:pStyle w:val="CVNormal"/>
              <w:ind w:left="720"/>
            </w:pPr>
          </w:p>
          <w:p w14:paraId="54AF43C4" w14:textId="356120F7" w:rsidR="00774606" w:rsidRPr="004304F3" w:rsidRDefault="00774606" w:rsidP="00AB7B51">
            <w:pPr>
              <w:pStyle w:val="CVNormal"/>
              <w:ind w:left="145"/>
              <w:rPr>
                <w:b/>
              </w:rPr>
            </w:pPr>
            <w:r w:rsidRPr="004304F3">
              <w:rPr>
                <w:b/>
              </w:rPr>
              <w:t>Pubblicazioni</w:t>
            </w:r>
          </w:p>
          <w:p w14:paraId="62C788D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“Servizio manutenzione impianti, è un contratto misto che va visto in modo integrato” – Edilizia e Territorio n. 6 – 13/18 febbraio 2012 - Luca Leone e Paola Conio</w:t>
            </w:r>
          </w:p>
          <w:p w14:paraId="1BD9D41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 Palazzo Spada i paletti per l’accesso al Durc: illegittimo sostituirsi all’autorità ispettiva” – Edilizia e Territorio n. 4 – 30 gennaio /4 febbraio 2012 – Luca Leone e Paola Conio</w:t>
            </w:r>
          </w:p>
          <w:p w14:paraId="0EAA0F0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“Per lo stato di emergenza servono motivazioni specifiche Stop alla Pedemontana Veneta” - Edilizia e Territorio n. 3 – 23/28 gennaio 201 – Luca Leone e Paola Conio</w:t>
            </w:r>
          </w:p>
          <w:p w14:paraId="2D0E905A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modifica delle commissioni dopo l’apertura delle offerte causa l’inefficacia del contratto” - Edilizia e Territorio n. 44 – 21/26 novembre 2011 – Luca Leone e Paola Conio</w:t>
            </w:r>
          </w:p>
          <w:p w14:paraId="22C4914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“L’Umbria disciplina il RUP. La gestione delle gare è affidata al dirigente regionale” - Edilizia e Territorio n. 44 – 21/26 novembre 2011 – Luca Leone e Paola Conio</w:t>
            </w:r>
          </w:p>
          <w:p w14:paraId="6A054C2B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“Due strade per i pagamenti: diretti dalla stazione appaltante o versati dall’impresa” - Edilizia e Territorio n. 38 – 10/15 ottobre 2011 – Luca Leone e Paola Conio</w:t>
            </w:r>
          </w:p>
          <w:p w14:paraId="6847FA7D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“Giro di vite per le maxi-opere, varianti senza aumento dei costi e tetto alle compensazioni” - Edilizia e Territorio n. 29 – 25/30 luglio 2011 – Luca Leone e Paola Conio</w:t>
            </w:r>
          </w:p>
          <w:p w14:paraId="2C618AB1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 rapporti infragruppo non dimostrano l’avvalimento. Serve una proroga rigorosa” - Edilizia e Territorio n. 27 – 11/16 luglio 2011 – Luca Leone e Paola Conio</w:t>
            </w:r>
          </w:p>
          <w:p w14:paraId="351276C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“Società tra professionisti, di ingegneria e consorzi stabili con strutture più trasparenti” - Edilizia e Territorio n. 23 – 13/18 giugno 2011 – Luca Leone e Paola Conio</w:t>
            </w:r>
          </w:p>
          <w:p w14:paraId="2062846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verifica accompagna i progetti e dialoga con i professionisti” - Edilizia e Territorio n. 23 – 13/18 giugno 2011 – Luca Leone e Paola Conio</w:t>
            </w:r>
          </w:p>
          <w:p w14:paraId="7E7E6FC1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“Progetti, dal Consiglio di Stato linea dura sulle incompatibilità per la partecipazione alla gara” - Edilizia e Territorio n. 22 – 6/11 giugno 2011 – Luca Leone e Paola Conio</w:t>
            </w:r>
          </w:p>
          <w:p w14:paraId="5392477B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“Stretta sugli interventi compensativi delle infrastrutture strategiche: tetto al 2% e inclusione della Via” – Edilizia e Territorio n. 20 – 23/28 maggio 2011 – Luca Leone e Paola Conio</w:t>
            </w:r>
          </w:p>
          <w:p w14:paraId="2DCD2A01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“Dal 2017 le fonti alternative copriranno la metà dei consumi. Il 25% nei centri storici” - Il Sole 24Ore – Edilizia e Territorio n. 15/16 – 18/30 aprile 2011 – Luca Leone e Paola Conio</w:t>
            </w:r>
          </w:p>
          <w:p w14:paraId="32D1268E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motivazione è necessaria ma il peso dipende dalla gara. La mappa delle irregolarità” - Il Sole 24Ore – Edilizia e Territorio n. 13 – 04/09 aprile 2011 – Luca Leone e Paola Conio</w:t>
            </w:r>
          </w:p>
          <w:p w14:paraId="1CC0E64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“Obiettivi, procedure e importi: guida al decreto che concretizza la scelta di stipulare il contratto” - Il Sole 24Ore – Edilizia e Territorio n. 13 – 04/09 aprile 2011 – Luca Leone e Paola Conio</w:t>
            </w:r>
          </w:p>
          <w:p w14:paraId="2F4F4A0C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“Scovare le proposte insostenibili. I criteri e le procedure per definire la soglia di allarme” – Il Sole 24Ore – Edilizia e Territorio n. 11 – 21/26 marzo 2011 – Luca Leone e Paola Conio</w:t>
            </w:r>
          </w:p>
          <w:p w14:paraId="0FD88BCC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“Nulla la delibera di affidamento di un incarico se le risorse non sono effettive ma potenziali” – Il Sole 24Ore – Edilizia e Territorio n. 9 – 07/12 marzo 2011 – Luca Leone e Paola Conio</w:t>
            </w:r>
          </w:p>
          <w:p w14:paraId="0177D7FF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sottoscrizione non è più scontata, guida alle ragioni che possono farla saltare” – Il Sole 24Ore – Edilizia e Territorio n. 7 – 21/26 febbraio 2011 – Luca Leone e Paola Conio</w:t>
            </w:r>
          </w:p>
          <w:p w14:paraId="6DA5FEAB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periodo di stand still, i tempi, la lista dei documenti e la risoluzione anticipata” – Il Sole 24Ore – Edilizia e Territorio n. 7 – 21/26 febbraio 2011 – Luca Leone e Paola Conio</w:t>
            </w:r>
          </w:p>
          <w:p w14:paraId="1427C65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“Più chiarezza sui requisiti di qualificazione e sugli articoli applicabili” – Il Sole 24Ore - Edilizia e Territorio n. 2 – 17/22 gennaio 2011 – Luca Leone e Paola Conio</w:t>
            </w:r>
          </w:p>
          <w:p w14:paraId="54F0729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corrispondenza tra partecipazione ed esecuzione. L’indicazione in fase di gara” – Il Sole 24Ore - Edilizia e Territorio n. 48 – 13/18 dicembre 2010 – Luca Leone e Paola Conio</w:t>
            </w:r>
          </w:p>
          <w:p w14:paraId="2768B7D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“Solo la verifica è delegabile all’esterno della Pa. Nessuno sconto per i progettisti” – Il Sole 24Ore - Edilizia e Territorio n. 46 – 29 novembre/4 dicembre 2010 – Luca Leone e Paola Conio</w:t>
            </w:r>
          </w:p>
          <w:p w14:paraId="77607FCD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controllo dei progetti, il giudizio ex post si trasforma in un esame contestuale” – Il Sole 24Ore - Edilizia e Territorio n. 46 – 29 novembre/4 dicembre 2010 – Luca Leone e Paola Conio</w:t>
            </w:r>
          </w:p>
          <w:p w14:paraId="4C13C22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“Committente responsabile delle situazioni di rischio presenti nel cantiere” – Il Sole 24Ore - Edilizia e Territorio n. 43 – 8/13 novembre 2010 – Luca Leone e Paola Conio</w:t>
            </w:r>
          </w:p>
          <w:p w14:paraId="2D0B19C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“Ati, quote di partecipazione necessarie per valutare l’offerta e non per la prequalifica” – Il Sole 24Ore - Edilizia e Territorio n. 36 – 20/25 settembre 2010 – Luca Leone e Paola Conio</w:t>
            </w:r>
          </w:p>
          <w:p w14:paraId="1DE873BC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lastRenderedPageBreak/>
              <w:t>“Contro le infiltrazioni mafiose scatta l’identificazione di automezzi e personale” – Il Sole 24Ore - Edilizia e Territorio n. 35 – 13/18 settembre 2010 – Luca Leone e Paola Conio</w:t>
            </w:r>
          </w:p>
          <w:p w14:paraId="79ACAC9D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“White list al debutto negli appalti post-terremoto. L’adesione è volontaria” – Il Sole 24Ore - Edilizia e Territorio n. 35 – 13/18 settembre 2010 – Luca Leone e Paola Conio</w:t>
            </w:r>
          </w:p>
          <w:p w14:paraId="7067018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dialogo competitivo: uno strumento procedurale innovativo per gli appalti di servizi integrati” – FMI Facility Management Italia - n. 8 – luglio 2010 – Luca Leone e Paola Conio</w:t>
            </w:r>
          </w:p>
          <w:p w14:paraId="3AB1EFCF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“Pochi i vincoli per gli inviti ma ogni scelta va motivata” - Il Sole 24Ore - Edilizia e Territorio n. 28 – 19/24 luglio 2010 – Luca Leone e Paola Conio</w:t>
            </w:r>
          </w:p>
          <w:p w14:paraId="57499D5B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diritto di accesso prevale sulla tutela della privacy dei soggetti controinteressati” – Il Sole 24Ore - Edilizia e Territorio n. 26 – 5/10 luglio 2010 – Luca Leone e Paola Conio</w:t>
            </w:r>
          </w:p>
          <w:p w14:paraId="3E269F0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“Nelle gare d’appalto accesso scaglionato fino alla fine della procedura di scelta” – Il Sole 24Ore - Edilizia e Territorio n. 26 – 5/10 luglio 2010 – Luca Leone e Paola Conio</w:t>
            </w:r>
          </w:p>
          <w:p w14:paraId="6AAE8EE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“Compensi messi sotto scacco dalla cancellazione dei minimi, premi ai dipendenti Pa al 2%” – Il Sole 24Ore - Edilizia e Territorio n. 25 – 28 giugno/3 luglio 2010 – Luca Leone e Paola Conio</w:t>
            </w:r>
          </w:p>
          <w:p w14:paraId="45AD0DD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“Gli errori, la polizza di garanzia, i danni e le conseguenze penali, ma ciò che conta è la diligenza” – Il Sole 24Ore - Edilizia e Territorio n. 25 – 28 giugno/3 luglio 2010 – Luca Leone e Paola Conio</w:t>
            </w:r>
          </w:p>
          <w:p w14:paraId="1AF87D0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Tar Lombardia boccia l’esclusione delle Ati dalle gare per il leasing in costruendo” – Il Sole 24Ore - Edilizia e Territorio n. 24 - 21/26 giugno 2010 – Luca Leone e Paola Conio</w:t>
            </w:r>
          </w:p>
          <w:p w14:paraId="49E0FE1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Corte boccia la Liguria: la Via sulle autostrade regionale è di competenza dello Stato” – Il Sole 24Ore - Edilizia e Territorio n. 22 - 7/12 giugno 2010 – Luca Leone e Paola Conio</w:t>
            </w:r>
          </w:p>
          <w:p w14:paraId="57806097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nuovo codice punta a snellire e razionalizzare le procedure” – Il Sole 24Ore - Edilizia e Territorio n. 20 - 24/29 maggio 2010 – Luca Leone e Paola Conio</w:t>
            </w:r>
          </w:p>
          <w:p w14:paraId="73066F7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“Tetto di 100mila € ai compensi, indipendenza del presidente ed efficacia legata al deposito” – Il Sole 24Ore - Edilizia e Territorio n. 15 - 19/24 aprile 2010 – Luca Leone e Paola Conio</w:t>
            </w:r>
          </w:p>
          <w:p w14:paraId="58EE6C8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“Taglio della durata del contratto e melte tra lo 0,5 e il 5%” – Il Sole 24Ore - Edilizia e Territorio n. 15 - 19/24 aprile 2010 – Luca Leone e Paola Conio</w:t>
            </w:r>
          </w:p>
          <w:p w14:paraId="4DC5C06B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“Stessa grafica, polizza e invio: per Palazzo Spada le offerte sono collegate” – Il Sole 24Ore - Edilizia e Territorio n. 9 - 8/13 marzo 2010 – Luca Leone e Paola Conio</w:t>
            </w:r>
          </w:p>
          <w:p w14:paraId="3673B91D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“Motivazione, costo del lavoro e obbligatorietà della verifica. Le soluzioni dei casi concreti” – Il Sole 24Ore - Edilizia e Territorio n. 9 - 8/13 febbraio 2010 – Luca Leone e Paola Conio</w:t>
            </w:r>
          </w:p>
          <w:p w14:paraId="10916B2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difficile arte della valutazione. I principi normativi e le interpretazioni dei giudici” – Il Sole 24Ore - Edilizia e Territorio n. 5 - 8/13 febbraio 2010 – Luca Leone e Paola Conio</w:t>
            </w:r>
          </w:p>
          <w:p w14:paraId="35C7591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Campania riporta al 2% l’incentivo ai progettisti della  PA. La Consulta: «E’ materia statale»” – Il Sole 24Ore - Edilizia e Territorio n. 3 - 25/30 gennaio 2010 – Luca Leone e Paola Conio</w:t>
            </w:r>
          </w:p>
          <w:p w14:paraId="3BB145C8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“Niente esclusione automatica per le imprese controllate. Limiti alle autostrade regionali” – Il Sole 24Ore - Edilizia e Territorio n. 46 – 30 novembre/5 dicembre 2009 - Luca Leone e Paola Conio</w:t>
            </w:r>
          </w:p>
          <w:p w14:paraId="1ACEEA9E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“Servizi, anche i criteri soggettivi entrano dell’esame dell’offerta. Palazzo Spada interpreta la UE” – Il Sole 24Ore - Edilizia e Territorio n. 43 – 9/14 novembre 2009 - Luca Leone e Paola Conio</w:t>
            </w:r>
          </w:p>
          <w:p w14:paraId="0F0B6487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“Gare pubbliche di servizi: verso un indice “reputazionale” per le imprese?” – Facility Management – Rivista trimestrale dei servizi integrati per i patrimoni immobiliari e urbani – n. 5 ottobre 2009 – Luca Leone e Paola Conio </w:t>
            </w:r>
          </w:p>
          <w:p w14:paraId="431C3A34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“Collaudo. Contraddittorio, riserve e accordo bonario: una bussola per orientarsi nel contenzioso” – Il Sole 24Ore n. 33/34 – 7/12 settembre 2009 - Luca Leone e Paola Conio</w:t>
            </w:r>
          </w:p>
          <w:p w14:paraId="2CF1A858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“Collaudo. La competenza è dello Stato: spazzate via le regole locali, ma resta l’anomalia della Campania” – Il Sole 24Ore - Edilizia e Territorio n. 33/34 – 7/12 settembre 2009 - Luca Leone e Paola Conio</w:t>
            </w:r>
          </w:p>
          <w:p w14:paraId="4DD40E6F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“Fuori dalle gare l’imprenditore che non denuncia l’estorsione. Il rebus dello stato di necessità” – Il Sole 24Ore - Edilizia e Territorio n. 31/32 – 10 agosto/5 settembre 2009 - Luca Leone e Paola Conio</w:t>
            </w:r>
          </w:p>
          <w:p w14:paraId="5B3AA9B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“Per le anomalie verifiche veloci e sostanziali, l’Autorità punta su esami multipli e congruità”” – Il Sole 24Ore - Edilizia e Territorio n. 29 – 27 luglio/1 agosto 2009 - Luca Leone e Paola Conio</w:t>
            </w:r>
          </w:p>
          <w:p w14:paraId="748CBE5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“Avvalimento, servizi analoghi, esclusione delle offerte anomale. La Consulta boccia la Campania” – Il Sole 24Ore - Edilizia e Territorio n. 21 – 1/6 giugno 2009 - Luca Leone e Paola Conio</w:t>
            </w:r>
          </w:p>
          <w:p w14:paraId="566E338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“Avvalimento. Le Regole UE privilegiano l’aumento della concorrenza. Dalle sentenze alle diretettive” – Il Sole 24Ore - Edilizia e Territorio n. 20 – 23/30 maggio 2009 - Luca Leone e </w:t>
            </w:r>
            <w:r w:rsidRPr="00685D2B">
              <w:lastRenderedPageBreak/>
              <w:t>Paola Conio</w:t>
            </w:r>
          </w:p>
          <w:p w14:paraId="5CBB462A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“Avvalimento. Cancellati i vincoli del debutto. Ma il prestito permanente aspetta ancora il Regolamento” – Il Sole 24Ore - Edilizia e Territorio n. 20 – 23/30 maggio 2009 - Luca Leone e Paola Conio</w:t>
            </w:r>
          </w:p>
          <w:p w14:paraId="177F92BA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“Collaudo, l’Autorità ammonisce: l’affidamento va all’esterno solo se c’è carenza di organico” – Il Sole 24Ore - Edilizia e Territorio n. 10 – 16/21 marzo 2009 - Luca Leone e Paola Conio</w:t>
            </w:r>
          </w:p>
          <w:p w14:paraId="142C9867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“Tariffe, con i valori soglia garantita la concorrenza nell’offerta più vantaggiosa” – Il Sole 24Ore - Edilizia e Territorio n. 4 – 2/7 febbraio 2009 - Luca Leone e Paola Conio</w:t>
            </w:r>
          </w:p>
          <w:p w14:paraId="0DDF6F0E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“Dalle società di ingegneria fino agli studi associati: la guida per i soggetti collettivi” – Il Sole 24Ore - Edilizia e Territorio n. 4 – 2/7 febbraio 2009 - Luca Leone e Paola Conio</w:t>
            </w:r>
          </w:p>
          <w:p w14:paraId="4FB4121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“Dall’Autorità le linee guida per il project financing: dal 17 ottobre i nuovi avvisi” – Il Sole 24Ore - Edilizia e Territorio n. 3 – 26/31 gennaio 2009 - Luca Leone e Paola Conio</w:t>
            </w:r>
          </w:p>
          <w:p w14:paraId="4A26404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“DOSSIER/L’offerta economicamente più vantaggiosa: Guida all’uso” Edilizia e Territorio “Più complesso il banco di gara. Manuale pratico per la stesura” – Il Sole 24Ore - Edilizia e Territorio n. 50 – dicembre 2008 Luca Leone e Paola Conio</w:t>
            </w:r>
          </w:p>
          <w:p w14:paraId="387C309E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“Speciale Codice appalti” Edilizia e Territorio- Parte II I commenti – “Gare accesso più facile per tutte le imprese legate ai consorzi stabili” – Il Sole 24Ore - Edilizia e Territorio n. 39 – ottobre 2008 Luca Leone e Paola Conio</w:t>
            </w:r>
          </w:p>
          <w:p w14:paraId="0F61F4EB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“Speciale Codice appalti” Edilizia e Territorio- Parte II I commenti – “Per gli incarichi di collaudo obbligatoria la rotazione” – Il Sole 24Ore - Edilizia e Territorio n. 39 – ottobre 2008 Luca Leone e Paola Conio</w:t>
            </w:r>
          </w:p>
          <w:p w14:paraId="3BFD94D7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procedura negoziata negli appalti” Edilizia e Territorio – “Danno Erariale anche in caso di mancata chance di risparmio” – il Sole 24Ore - Edilizia e Territorio n. 26,  giugno-luglio 2008 – Luca Leone e Paola Conio</w:t>
            </w:r>
          </w:p>
          <w:p w14:paraId="0A43E229" w14:textId="77777777" w:rsidR="00E01B3C" w:rsidRPr="00685D2B" w:rsidRDefault="004304F3" w:rsidP="004304F3">
            <w:pPr>
              <w:pStyle w:val="CVNormal"/>
              <w:numPr>
                <w:ilvl w:val="0"/>
                <w:numId w:val="2"/>
              </w:numPr>
            </w:pPr>
            <w:r>
              <w:t xml:space="preserve"> </w:t>
            </w:r>
            <w:r w:rsidR="00E01B3C" w:rsidRPr="00685D2B">
              <w:t>“Uno sportello dell’Autorità per le liti sugli affidamenti” in Edilizia e Territorio, n. 17/2008 Speciale “Le operazioni di gara nei lavori pubblici” – Il Sole 24Ore n. 17 aprile 2008 Luca Leone e Paola Conio</w:t>
            </w:r>
          </w:p>
          <w:p w14:paraId="69480181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“Calabria, per il subappalto Albo non più obbligatorio” in Edilizia e Territorio – Il Sole 24Ore n. 14 aprile 2008</w:t>
            </w:r>
          </w:p>
          <w:p w14:paraId="0A6E9E1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“La Liguria si adegua al Codice ma stringe i tempi sulle comunicazioni post-gara” – in Edilizia e Territorio – Il Sole 24Ore n. 14 aprile 2008 Luca Leone e Paola Conio</w:t>
            </w:r>
          </w:p>
          <w:p w14:paraId="50B28A6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“Subappalti, congruità offerte, aggiudicazioni: così la Toscana si è adeguata alla Consulta” – in Edilizia e Territorio – Il Sole 24Ore n. 11 marzo 2008 Luca Leone e Paola Conio</w:t>
            </w:r>
          </w:p>
          <w:p w14:paraId="6C73786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“Minicondanna UE sulla Merloni. Ma le norme sono già cambiate” in Edilizia e Territorio – Il Sole 24Ore n. 9 marzo 2008 Luca Leone e Paola Conio</w:t>
            </w:r>
          </w:p>
          <w:p w14:paraId="24DF57CC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“Per Palazzo Spada non conta il peso dei lavori. Centrale è la qualificazione data dal bando” (commento alla sentenza del Consiglio di Stato n. 36/2008) – su Edilizia e Territorio (Magazine) – Il Sole24ore n. 4/2008 Luca Leone e Paola Conio</w:t>
            </w:r>
          </w:p>
          <w:p w14:paraId="2737E62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“Stop (con rinvio) per gli arbitrati. Rafforzato l’accordo bonario” in Speciale Finanziaria 2008, Edilizia e Territorio – il Sole24ore n. 2, gennaio 2008 - Luca Leone e Paola Conio</w:t>
            </w:r>
          </w:p>
          <w:p w14:paraId="2684629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“Dopo aver salvato il Codice la Consulta blocca le prime leggi regionali” - su Edilizia e Territorio – il Sole24ore n. 50, dicembre 2007 - Luca Leone e Paola Conio</w:t>
            </w:r>
          </w:p>
          <w:p w14:paraId="3FC73C8F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“Prezzi a base d’asta incongrui, il TAR annulla il bando di gara” su Edilizia e Territorio – il Sole24ore n. 46, novembre-dicembre 2007 - Luca Leone e Paola Conio</w:t>
            </w:r>
          </w:p>
          <w:p w14:paraId="596AFD8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“Beni demaniali nei porti turistici” su Edilizia e Territorio – il Sole24ore n. 43, novembre 2007 - Luca Leone e Paola Conio</w:t>
            </w:r>
          </w:p>
          <w:p w14:paraId="788D447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“Revoca delle concessioni TAV, il Consiglio di Stato ribalta il TAR ma la vicenda è ancora aperta” su Edilizia e Territorio – il Sole24ore n. 41 del 22/27 ottobre 2007 - Luca Leone e Paola Conio</w:t>
            </w:r>
          </w:p>
          <w:p w14:paraId="5E885EF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 “Revoca delle concessioni TAV, il Consiglio di Stato ribalta il TAR ma la vicenda è ancora aperta” su Edilizia e Territorio – il Sole24ore n. 41 del 22/27 ottobre 2007 - Luca Leone e Paola Conio</w:t>
            </w:r>
          </w:p>
          <w:p w14:paraId="30AF625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processo di appalto” in “Qualità, Global Service, Facility Management” a cura di Silvano Curcio e Giancarlo Paganin - Rapporto TEROTEC n. 1 – ottobre 2007 - Luca Leone e Paola Conio</w:t>
            </w:r>
          </w:p>
          <w:p w14:paraId="535BE00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“Il leasing in costruendo è un appalto di lavori” su Edilizia e Territorio – il Sole24ore n. 39 dell’8/13 ottobre 2007 - Luca Leone e Paola Conio</w:t>
            </w:r>
          </w:p>
          <w:p w14:paraId="06ADFFCE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“Subappalto: il  committente è sempre meno “estraneo”” su Edilizia e Territorio – il Sole24ore n. 37 del 24/29 settembre 2007 - Luca Leone e Paola Conio</w:t>
            </w:r>
          </w:p>
          <w:p w14:paraId="5C3B291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“Riforme in Sardegna e Liguria” su Edilizia e Territorio – il Sole24ore n. 36 del 17/22 settembre 2007 - Luca Leone e Paola Conio</w:t>
            </w:r>
          </w:p>
          <w:p w14:paraId="64A484D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“L’Autorità: da riequilibrare i vantaggi delle SPA miste” su Edilizia e Territorio – il Sole24ore n. </w:t>
            </w:r>
            <w:r w:rsidRPr="00685D2B">
              <w:lastRenderedPageBreak/>
              <w:t>35 dell’11/16 settembre 2007 - Luca Leone e Paola Conio</w:t>
            </w:r>
          </w:p>
          <w:p w14:paraId="16880C8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“Contratti, in Veneto e Toscana norme diverse dal Codice. Il “leit motive” è la sicurezza” su Edilizia e Territorio – il Sole24ore n. 31 del 6/11 agosto 2007- Luca Leone e Paola Conio</w:t>
            </w:r>
          </w:p>
          <w:p w14:paraId="7C54B51C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“Revoca concessioni TAV, norme discriminatorie non giustificate da ragioni di interesse pubblico” su Edilizia e Territorio – il Sole24ore n. 30 del 30 luglio/4 agosto 2007- Luca Leone e Paola Conio</w:t>
            </w:r>
          </w:p>
          <w:p w14:paraId="58B4E3DD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 pubblici previsti dal PRG, soprasoglia è necessaria la gara. Vietata la realizzazione diretta” su Edilizia e Territorio – il Sole24ore n. 29 del 23/28 luglio 2007 - Luca Leone e Paola Conio</w:t>
            </w:r>
          </w:p>
          <w:p w14:paraId="2E96765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“L’avvalimento è un principio comunitario: il recepimento non può limitarne la portata” su Edilizia e Territorio – il Sole24ore n. 26 del 2/7 luglio 2007 - Luca Leone e Paola Conio</w:t>
            </w:r>
          </w:p>
          <w:p w14:paraId="5D45E3E1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“Offerte in cordata, necessaria l’esclusione da tutte le gare” su Edilizia e Territorio – il Sole24ore n. 25 del 25/30 giugno 2007 - Luca Leone e Paola Conio</w:t>
            </w:r>
          </w:p>
          <w:p w14:paraId="5D44228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“Servizi pubblici locali, confini ancora incerti. Le definizioni elaborate dalla giurisprudenza” su Edilizia e Territorio – il Sole24ore n. 22 del 4/9 giugno 2007 - Luca Leone e Paola Conio</w:t>
            </w:r>
          </w:p>
          <w:p w14:paraId="19EC7AB2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“L’Appalto di Global Service e le innovazioni legislative” – In Il Sole24ore Terotec “Global Service – Linee guida per l’esternalizzazione dei servizi di Facility Management per i patrimoni immobiliari e urbani” Silvano Curcio (a cura di), Milano, 2005 - Luca Leone e Paola Conio</w:t>
            </w:r>
          </w:p>
          <w:p w14:paraId="202BAB40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“E la nuova direttiva appalti premia il criterio qualitativo” su Edilizia e Territorio - Il Sole24ore n.24 Dicembre 2004 “Con le nuove direttive europee gare con le regole dei servizi” Luca Leone e Paola Conio</w:t>
            </w:r>
          </w:p>
          <w:p w14:paraId="46556CA6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Ed. Il Sole24ore Terotec “L’Appalto di Global Service e le innovazioni legislative” – In “Global Service – Linee guida per l’esternalizzazione dei servizi di Facility Management per i patrimoni immobiliari e urbani” Silvano Curcio (a cura di), Milano, 2005. </w:t>
            </w:r>
          </w:p>
          <w:p w14:paraId="5635F13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>Per Edilizia e Territorio - Il Sole24ore n.24 del 2004 -“E la nuova direttiva appalti premia il criterio qualitativo”. Dicembre 2004 “Con le nuove direttive europee gare con le regole dei servizi”</w:t>
            </w:r>
          </w:p>
          <w:p w14:paraId="6E7303A5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La Nuova Italia Scientifica (NIS) “Il nuovo regime dei lavori pubblici”, parte III “Gli affidamenti degli incarichi di progettazione e dei lavori”, coautori Arch. Francesco Karrer, Dr. Paolo Novi, Ing. Luigi Petrangeli Papini, Roma, 1997 </w:t>
            </w:r>
          </w:p>
          <w:p w14:paraId="4D5FD424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IL NUOVO CANTIERE, rubrica mensile sui provvedimenti di carattere economico-finanziario per il settore delle opere pubbliche, anni 1995-1996. </w:t>
            </w:r>
          </w:p>
          <w:p w14:paraId="705A4503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IL CORRIERE DEI COSTRUTTORI, Speciale BENI CULTURALI, gli articoli "Recupero: un mercato che attende incentivi"  e "Manutenzione - Programmazione per contenere i costi”, anno 74 n. 9 - 27 II 1995. </w:t>
            </w:r>
          </w:p>
          <w:p w14:paraId="52167F6C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IL CORRIERE DEI COSTRUTTORI, rubrica settimanale "Leggi di spesa" anno 1995. </w:t>
            </w:r>
          </w:p>
          <w:p w14:paraId="44232B79" w14:textId="77777777" w:rsidR="00E01B3C" w:rsidRPr="00685D2B" w:rsidRDefault="00E01B3C" w:rsidP="004304F3">
            <w:pPr>
              <w:pStyle w:val="CVNormal"/>
              <w:numPr>
                <w:ilvl w:val="0"/>
                <w:numId w:val="2"/>
              </w:numPr>
            </w:pPr>
            <w:r w:rsidRPr="00685D2B">
              <w:t xml:space="preserve">Per la EDILSTAMPA "Disponibilità finanziarie per investimenti pubblici in costruzioni in ambito regionale", 1990 </w:t>
            </w:r>
          </w:p>
          <w:p w14:paraId="1447A79D" w14:textId="77777777" w:rsidR="00774606" w:rsidRDefault="00774606" w:rsidP="004304F3">
            <w:pPr>
              <w:pStyle w:val="CVNormal"/>
              <w:ind w:left="720"/>
            </w:pPr>
          </w:p>
          <w:p w14:paraId="1BF5DFAB" w14:textId="77777777" w:rsidR="00AA2626" w:rsidRDefault="00AA2626" w:rsidP="00AA2626">
            <w:pPr>
              <w:pStyle w:val="CVNormal"/>
              <w:ind w:left="145"/>
              <w:rPr>
                <w:b/>
              </w:rPr>
            </w:pPr>
            <w:r>
              <w:rPr>
                <w:b/>
              </w:rPr>
              <w:t>Relatore a seminari convegni e master</w:t>
            </w:r>
          </w:p>
          <w:p w14:paraId="42926E59" w14:textId="77777777" w:rsidR="00AA2626" w:rsidRDefault="00AA2626" w:rsidP="00AA2626">
            <w:pPr>
              <w:pStyle w:val="CVNormal"/>
              <w:ind w:left="145"/>
            </w:pPr>
            <w:r>
              <w:t>Ha svolto e svolge attività di docenza tra l’altro per i seguenti enti</w:t>
            </w:r>
          </w:p>
          <w:p w14:paraId="06A03443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AFM</w:t>
            </w:r>
          </w:p>
          <w:p w14:paraId="4B019F58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 xml:space="preserve">IMPACT </w:t>
            </w:r>
          </w:p>
          <w:p w14:paraId="184AC4DE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ANCITEL</w:t>
            </w:r>
          </w:p>
          <w:p w14:paraId="076F4095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TEROTEC</w:t>
            </w:r>
          </w:p>
          <w:p w14:paraId="520D55FD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IRI MANAGEMENT</w:t>
            </w:r>
          </w:p>
          <w:p w14:paraId="64A8BE26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CASSA DEPOSITI E PRESTITI</w:t>
            </w:r>
          </w:p>
          <w:p w14:paraId="38939F95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SOLE 24ORE</w:t>
            </w:r>
          </w:p>
          <w:p w14:paraId="125DE090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UNIVERSITA’ “LA SAPIENZA”  - Facoltà di Architettura</w:t>
            </w:r>
          </w:p>
          <w:p w14:paraId="367CA817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NAPOLI SERVIZI S.p.A.</w:t>
            </w:r>
          </w:p>
          <w:p w14:paraId="67494189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 xml:space="preserve">ACSEL </w:t>
            </w:r>
          </w:p>
          <w:p w14:paraId="0064140B" w14:textId="77777777" w:rsid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CONSORZIO NUOVA P.A.</w:t>
            </w:r>
          </w:p>
          <w:p w14:paraId="1A61935C" w14:textId="77777777" w:rsidR="00F40091" w:rsidRPr="00AA2626" w:rsidRDefault="00F40091" w:rsidP="00AA2626">
            <w:pPr>
              <w:pStyle w:val="CVNormal"/>
              <w:numPr>
                <w:ilvl w:val="0"/>
                <w:numId w:val="2"/>
              </w:numPr>
            </w:pPr>
            <w:r>
              <w:t>FORUMPA</w:t>
            </w:r>
          </w:p>
          <w:p w14:paraId="2C5EEE17" w14:textId="77777777" w:rsidR="00AA2626" w:rsidRPr="00AA2626" w:rsidRDefault="00AA2626" w:rsidP="00AA2626">
            <w:pPr>
              <w:pStyle w:val="CVNormal"/>
            </w:pPr>
            <w:r w:rsidRPr="00AA2626">
              <w:t>In materia di:</w:t>
            </w:r>
          </w:p>
          <w:p w14:paraId="50E0BD01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Procedure per l’affidamento di lavori, forniture, servizi, compresi i settori speciali;</w:t>
            </w:r>
          </w:p>
          <w:p w14:paraId="58BFBACF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Project financing;</w:t>
            </w:r>
          </w:p>
          <w:p w14:paraId="4E6E832C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Gestione del contratto di appalto e di concessione;</w:t>
            </w:r>
          </w:p>
          <w:p w14:paraId="00AAFF03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Società miste e le forme di collaborazione pubblico-privato.</w:t>
            </w:r>
          </w:p>
          <w:p w14:paraId="3B05C944" w14:textId="77777777" w:rsidR="00AA2626" w:rsidRPr="00AA2626" w:rsidRDefault="00AA2626" w:rsidP="00AA2626">
            <w:pPr>
              <w:pStyle w:val="CVNormal"/>
              <w:numPr>
                <w:ilvl w:val="0"/>
                <w:numId w:val="2"/>
              </w:numPr>
            </w:pPr>
            <w:r w:rsidRPr="00AA2626">
              <w:t>Facility Management e Global Service immobiliare</w:t>
            </w:r>
          </w:p>
          <w:p w14:paraId="680711DD" w14:textId="77777777" w:rsidR="00AA2626" w:rsidRPr="00AA2626" w:rsidRDefault="00AA2626" w:rsidP="00CD7335">
            <w:pPr>
              <w:pStyle w:val="CVNormal"/>
              <w:numPr>
                <w:ilvl w:val="0"/>
                <w:numId w:val="2"/>
              </w:numPr>
            </w:pPr>
            <w:r w:rsidRPr="00AA2626">
              <w:t>Gestione dei patrimoni immobiliari pubblici</w:t>
            </w:r>
          </w:p>
          <w:p w14:paraId="7245409F" w14:textId="77777777" w:rsidR="00AA2626" w:rsidRPr="00774606" w:rsidRDefault="00AA2626" w:rsidP="00AA2626">
            <w:pPr>
              <w:pStyle w:val="CVNormal"/>
              <w:ind w:left="0"/>
            </w:pPr>
          </w:p>
        </w:tc>
      </w:tr>
      <w:tr w:rsidR="00D40672" w14:paraId="5F92A822" w14:textId="77777777" w:rsidTr="009A7D44">
        <w:trPr>
          <w:cantSplit/>
          <w:trHeight w:val="113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5920F3" w14:textId="77777777" w:rsidR="00D40672" w:rsidRDefault="00D40672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A51CF82" w14:textId="77777777" w:rsidR="00D40672" w:rsidRDefault="00D40672" w:rsidP="00CD7335">
            <w:pPr>
              <w:pStyle w:val="CVSpacer"/>
              <w:ind w:left="0"/>
            </w:pPr>
          </w:p>
        </w:tc>
      </w:tr>
    </w:tbl>
    <w:p w14:paraId="18490E80" w14:textId="77777777" w:rsidR="00C94BE8" w:rsidRDefault="00C94BE8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C94BE8" w14:paraId="4439E096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5BDF86D" w14:textId="77777777" w:rsidR="00C94BE8" w:rsidRDefault="00C94BE8">
            <w:pPr>
              <w:pStyle w:val="CVSpacer"/>
            </w:pPr>
          </w:p>
        </w:tc>
        <w:tc>
          <w:tcPr>
            <w:tcW w:w="7656" w:type="dxa"/>
          </w:tcPr>
          <w:p w14:paraId="23F042B8" w14:textId="77777777" w:rsidR="00C94BE8" w:rsidRDefault="00C94BE8" w:rsidP="00CD7335">
            <w:pPr>
              <w:pStyle w:val="Corpotesto"/>
              <w:spacing w:after="0"/>
              <w:ind w:left="145" w:right="113"/>
            </w:pPr>
            <w:r>
              <w:t>Autorizzo il trattamento dei miei dati personali ai sensi del Decreto Legislativo 30 giugno 2003, n. 196 "Codice in materia di p</w:t>
            </w:r>
            <w:r w:rsidR="00CD7335">
              <w:t xml:space="preserve">rotezione dei dati personali". </w:t>
            </w:r>
          </w:p>
          <w:p w14:paraId="533C4D82" w14:textId="77777777" w:rsidR="00CD7335" w:rsidRDefault="00CD7335">
            <w:pPr>
              <w:pStyle w:val="Corpotesto"/>
              <w:spacing w:after="0"/>
              <w:ind w:left="113" w:right="113"/>
            </w:pPr>
          </w:p>
          <w:p w14:paraId="4B7644B3" w14:textId="77777777" w:rsidR="00CD7335" w:rsidRDefault="00CD7335" w:rsidP="00CD7335">
            <w:pPr>
              <w:pStyle w:val="Corpotesto"/>
              <w:spacing w:after="0"/>
              <w:ind w:left="113" w:right="113"/>
              <w:rPr>
                <w:rFonts w:ascii="Times" w:hAnsi="Times" w:cs="Times"/>
                <w:noProof w:val="0"/>
                <w:sz w:val="24"/>
                <w:szCs w:val="24"/>
              </w:rPr>
            </w:pPr>
            <w:r>
              <w:t>A</w:t>
            </w:r>
            <w:r w:rsidRPr="00167B23">
              <w:t>i sensi e per gli effetti delle disposizioni contenute nel D.P.R. 445/2000, consapevole delle conseguenze penali in caso di</w:t>
            </w:r>
            <w:r>
              <w:t xml:space="preserve"> dichiarazioni mendaci, dichiaro che quanto riportato nel presente curriculum corrisponde al vero.</w:t>
            </w:r>
          </w:p>
          <w:p w14:paraId="13366404" w14:textId="77777777" w:rsidR="00CD7335" w:rsidRDefault="00CD7335">
            <w:pPr>
              <w:pStyle w:val="Corpotesto"/>
              <w:spacing w:after="0"/>
              <w:ind w:left="113" w:right="113"/>
            </w:pPr>
          </w:p>
          <w:p w14:paraId="28A7B0E4" w14:textId="77777777" w:rsidR="00C94BE8" w:rsidRDefault="00C94BE8">
            <w:pPr>
              <w:pStyle w:val="CVSpacer"/>
            </w:pPr>
          </w:p>
        </w:tc>
      </w:tr>
      <w:tr w:rsidR="00C94BE8" w14:paraId="2B81A4AD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B69B873" w14:textId="77777777" w:rsidR="00C94BE8" w:rsidRDefault="00C94BE8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21D60B71" w14:textId="4A8F11D5" w:rsidR="00C94BE8" w:rsidRDefault="00C94BE8">
            <w:pPr>
              <w:pStyle w:val="CVNormal-FirstLine"/>
              <w:spacing w:before="0"/>
            </w:pPr>
          </w:p>
        </w:tc>
      </w:tr>
    </w:tbl>
    <w:p w14:paraId="27974449" w14:textId="77777777" w:rsidR="00C94BE8" w:rsidRDefault="00C94BE8"/>
    <w:sectPr w:rsidR="00C94BE8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5AC0" w14:textId="77777777" w:rsidR="008A7F0B" w:rsidRDefault="008A7F0B">
      <w:r>
        <w:separator/>
      </w:r>
    </w:p>
  </w:endnote>
  <w:endnote w:type="continuationSeparator" w:id="0">
    <w:p w14:paraId="05893EF1" w14:textId="77777777" w:rsidR="008A7F0B" w:rsidRDefault="008A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509DE" w14:paraId="069F3D71" w14:textId="77777777">
      <w:trPr>
        <w:cantSplit/>
      </w:trPr>
      <w:tc>
        <w:tcPr>
          <w:tcW w:w="3117" w:type="dxa"/>
        </w:tcPr>
        <w:p w14:paraId="2EEE3B19" w14:textId="77777777" w:rsidR="008509DE" w:rsidRDefault="008509DE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25581E">
            <w:rPr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5581E">
            <w:rPr>
              <w:shd w:val="clear" w:color="auto" w:fill="FFFFFF"/>
            </w:rPr>
            <w:t>8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045DE83B" w14:textId="77777777" w:rsidR="008509DE" w:rsidRDefault="008509DE" w:rsidP="009E4440">
          <w:pPr>
            <w:pStyle w:val="CVFooterLeft"/>
          </w:pPr>
          <w:r>
            <w:t xml:space="preserve"> Paola CONIO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1A2D11D" w14:textId="77777777" w:rsidR="008509DE" w:rsidRDefault="008509DE">
          <w:pPr>
            <w:pStyle w:val="CVFooterRight"/>
          </w:pPr>
          <w:r>
            <w:t>Per maggiori informazioni su Europass: http://europass.cedefop.europa.eu</w:t>
          </w:r>
        </w:p>
        <w:p w14:paraId="7E3D096B" w14:textId="77777777" w:rsidR="008509DE" w:rsidRDefault="008509DE">
          <w:pPr>
            <w:pStyle w:val="CVFooterRight"/>
          </w:pPr>
          <w:r>
            <w:t>© Unione europea, 2002-2010   24082010</w:t>
          </w:r>
        </w:p>
      </w:tc>
    </w:tr>
  </w:tbl>
  <w:p w14:paraId="2604DD5D" w14:textId="77777777" w:rsidR="008509DE" w:rsidRDefault="008509D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2C04A" w14:textId="77777777" w:rsidR="008A7F0B" w:rsidRDefault="008A7F0B">
      <w:r>
        <w:separator/>
      </w:r>
    </w:p>
  </w:footnote>
  <w:footnote w:type="continuationSeparator" w:id="0">
    <w:p w14:paraId="48A4B5DA" w14:textId="77777777" w:rsidR="008A7F0B" w:rsidRDefault="008A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920"/>
    <w:multiLevelType w:val="hybridMultilevel"/>
    <w:tmpl w:val="2328F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759C"/>
    <w:multiLevelType w:val="hybridMultilevel"/>
    <w:tmpl w:val="3FC82FCE"/>
    <w:lvl w:ilvl="0" w:tplc="0410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6D674CA8"/>
    <w:multiLevelType w:val="hybridMultilevel"/>
    <w:tmpl w:val="1A3CAF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7"/>
    <w:rsid w:val="00044F67"/>
    <w:rsid w:val="00093400"/>
    <w:rsid w:val="000B2507"/>
    <w:rsid w:val="000B79C5"/>
    <w:rsid w:val="00144D3E"/>
    <w:rsid w:val="00171C49"/>
    <w:rsid w:val="001A5F96"/>
    <w:rsid w:val="001C5B8C"/>
    <w:rsid w:val="001D04CE"/>
    <w:rsid w:val="001E09F6"/>
    <w:rsid w:val="0024615C"/>
    <w:rsid w:val="0025581E"/>
    <w:rsid w:val="002913FE"/>
    <w:rsid w:val="002E435C"/>
    <w:rsid w:val="00300E26"/>
    <w:rsid w:val="00314F74"/>
    <w:rsid w:val="00337D52"/>
    <w:rsid w:val="0034624B"/>
    <w:rsid w:val="00376E3D"/>
    <w:rsid w:val="003F7B9D"/>
    <w:rsid w:val="004304F3"/>
    <w:rsid w:val="004369AD"/>
    <w:rsid w:val="004A7C4E"/>
    <w:rsid w:val="004D4149"/>
    <w:rsid w:val="0053740A"/>
    <w:rsid w:val="00557D0C"/>
    <w:rsid w:val="00577159"/>
    <w:rsid w:val="005C7CED"/>
    <w:rsid w:val="006265E1"/>
    <w:rsid w:val="00656F05"/>
    <w:rsid w:val="00680478"/>
    <w:rsid w:val="00685D2B"/>
    <w:rsid w:val="00692568"/>
    <w:rsid w:val="00716531"/>
    <w:rsid w:val="00774606"/>
    <w:rsid w:val="007C2761"/>
    <w:rsid w:val="0080177D"/>
    <w:rsid w:val="00806C38"/>
    <w:rsid w:val="008509DE"/>
    <w:rsid w:val="008A12D4"/>
    <w:rsid w:val="008A5166"/>
    <w:rsid w:val="008A7F0B"/>
    <w:rsid w:val="008B4D3A"/>
    <w:rsid w:val="008C52A9"/>
    <w:rsid w:val="008D19BE"/>
    <w:rsid w:val="008D4B84"/>
    <w:rsid w:val="008E4302"/>
    <w:rsid w:val="00941378"/>
    <w:rsid w:val="009650CD"/>
    <w:rsid w:val="00985D2F"/>
    <w:rsid w:val="0099398C"/>
    <w:rsid w:val="009A7D44"/>
    <w:rsid w:val="009E4440"/>
    <w:rsid w:val="009F1357"/>
    <w:rsid w:val="00A03B61"/>
    <w:rsid w:val="00A36E58"/>
    <w:rsid w:val="00A44570"/>
    <w:rsid w:val="00AA2626"/>
    <w:rsid w:val="00AB7B51"/>
    <w:rsid w:val="00AC007F"/>
    <w:rsid w:val="00AD1F09"/>
    <w:rsid w:val="00B0071C"/>
    <w:rsid w:val="00C27167"/>
    <w:rsid w:val="00C35677"/>
    <w:rsid w:val="00C94BE8"/>
    <w:rsid w:val="00CC3D7C"/>
    <w:rsid w:val="00CD4CC0"/>
    <w:rsid w:val="00CD7335"/>
    <w:rsid w:val="00D255D8"/>
    <w:rsid w:val="00D40672"/>
    <w:rsid w:val="00D420EC"/>
    <w:rsid w:val="00D660E8"/>
    <w:rsid w:val="00DA3B56"/>
    <w:rsid w:val="00DB6F20"/>
    <w:rsid w:val="00DC5828"/>
    <w:rsid w:val="00DD393D"/>
    <w:rsid w:val="00E01B3C"/>
    <w:rsid w:val="00E12EBB"/>
    <w:rsid w:val="00E356CC"/>
    <w:rsid w:val="00E6196A"/>
    <w:rsid w:val="00E65187"/>
    <w:rsid w:val="00E77B96"/>
    <w:rsid w:val="00E962BF"/>
    <w:rsid w:val="00EE004F"/>
    <w:rsid w:val="00F22E44"/>
    <w:rsid w:val="00F36C02"/>
    <w:rsid w:val="00F40091"/>
    <w:rsid w:val="00F5709E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0A0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3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357"/>
    <w:rPr>
      <w:rFonts w:ascii="Lucida Grande" w:hAnsi="Lucida Grande" w:cs="Lucida Grande"/>
      <w:noProof/>
      <w:sz w:val="18"/>
      <w:szCs w:val="18"/>
    </w:rPr>
  </w:style>
  <w:style w:type="paragraph" w:styleId="Intestazione">
    <w:name w:val="header"/>
    <w:basedOn w:val="Normale"/>
    <w:link w:val="IntestazioneCarattere"/>
    <w:rsid w:val="00E01B3C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noProof w:val="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01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3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357"/>
    <w:rPr>
      <w:rFonts w:ascii="Lucida Grande" w:hAnsi="Lucida Grande" w:cs="Lucida Grande"/>
      <w:noProof/>
      <w:sz w:val="18"/>
      <w:szCs w:val="18"/>
    </w:rPr>
  </w:style>
  <w:style w:type="paragraph" w:styleId="Intestazione">
    <w:name w:val="header"/>
    <w:basedOn w:val="Normale"/>
    <w:link w:val="IntestazioneCarattere"/>
    <w:rsid w:val="00E01B3C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noProof w:val="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0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B3110-8483-4696-9E09-D459D565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EB0600F1</Template>
  <TotalTime>1</TotalTime>
  <Pages>8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studio legale leone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Garbini Roberto</cp:lastModifiedBy>
  <cp:revision>2</cp:revision>
  <cp:lastPrinted>2015-04-16T06:50:00Z</cp:lastPrinted>
  <dcterms:created xsi:type="dcterms:W3CDTF">2015-04-16T07:47:00Z</dcterms:created>
  <dcterms:modified xsi:type="dcterms:W3CDTF">2015-04-16T07:47:00Z</dcterms:modified>
</cp:coreProperties>
</file>